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029" w:rsidRPr="003B40EC" w:rsidRDefault="00243939" w:rsidP="00023029">
      <w:pPr>
        <w:spacing w:before="0" w:after="0"/>
        <w:rPr>
          <w:rFonts w:ascii="Impact" w:hAnsi="Impact"/>
          <w:sz w:val="96"/>
          <w:szCs w:val="96"/>
        </w:rPr>
      </w:pPr>
      <w:r w:rsidRPr="003B40EC">
        <w:rPr>
          <w:rFonts w:ascii="Impact" w:hAnsi="Impact"/>
          <w:noProof/>
          <w:sz w:val="96"/>
          <w:szCs w:val="96"/>
          <w:lang w:val="en-GB" w:eastAsia="en-GB"/>
        </w:rPr>
        <w:drawing>
          <wp:anchor distT="0" distB="0" distL="114300" distR="114300" simplePos="0" relativeHeight="251660288" behindDoc="0" locked="0" layoutInCell="1" allowOverlap="1">
            <wp:simplePos x="0" y="0"/>
            <wp:positionH relativeFrom="column">
              <wp:posOffset>5386070</wp:posOffset>
            </wp:positionH>
            <wp:positionV relativeFrom="paragraph">
              <wp:posOffset>28257</wp:posOffset>
            </wp:positionV>
            <wp:extent cx="1471930" cy="1344295"/>
            <wp:effectExtent l="114300" t="133350" r="109220" b="103505"/>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7">
                      <a:extLst>
                        <a:ext uri="{28A0092B-C50C-407E-A947-70E740481C1C}">
                          <a14:useLocalDpi xmlns:a14="http://schemas.microsoft.com/office/drawing/2010/main" val="0"/>
                        </a:ext>
                      </a:extLst>
                    </a:blip>
                    <a:stretch>
                      <a:fillRect/>
                    </a:stretch>
                  </pic:blipFill>
                  <pic:spPr>
                    <a:xfrm>
                      <a:off x="0" y="0"/>
                      <a:ext cx="1471930" cy="1344295"/>
                    </a:xfrm>
                    <a:prstGeom prst="rect">
                      <a:avLst/>
                    </a:prstGeom>
                    <a:solidFill>
                      <a:srgbClr val="FFFFFF">
                        <a:shade val="85000"/>
                      </a:srgbClr>
                    </a:solidFill>
                    <a:ln w="76200" cap="sq">
                      <a:solidFill>
                        <a:schemeClr val="bg1"/>
                      </a:solidFill>
                      <a:miter lim="800000"/>
                    </a:ln>
                    <a:effectLst/>
                    <a:scene3d>
                      <a:camera prst="orthographicFront"/>
                      <a:lightRig rig="twoPt" dir="t">
                        <a:rot lat="0" lon="0" rev="7200000"/>
                      </a:lightRig>
                    </a:scene3d>
                    <a:sp3d>
                      <a:contourClr>
                        <a:srgbClr val="FFFFFF"/>
                      </a:contourClr>
                    </a:sp3d>
                  </pic:spPr>
                </pic:pic>
              </a:graphicData>
            </a:graphic>
            <wp14:sizeRelV relativeFrom="margin">
              <wp14:pctHeight>0</wp14:pctHeight>
            </wp14:sizeRelV>
          </wp:anchor>
        </w:drawing>
      </w:r>
      <w:r>
        <w:rPr>
          <w:rFonts w:ascii="Impact" w:hAnsi="Impact"/>
          <w:noProof/>
          <w:sz w:val="96"/>
          <w:szCs w:val="96"/>
          <w:lang w:val="en-GB" w:eastAsia="en-GB"/>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-30480</wp:posOffset>
                </wp:positionV>
                <wp:extent cx="5180330" cy="16268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0330" cy="1626870"/>
                        </a:xfrm>
                        <a:prstGeom prst="rect">
                          <a:avLst/>
                        </a:prstGeom>
                        <a:noFill/>
                        <a:ln w="76200" cmpd="sng">
                          <a:noFill/>
                          <a:miter lim="800000"/>
                          <a:headEnd/>
                          <a:tailEnd/>
                        </a:ln>
                        <a:scene3d>
                          <a:camera prst="orthographicFront"/>
                          <a:lightRig rig="threePt" dir="t"/>
                        </a:scene3d>
                        <a:sp3d/>
                      </wps:spPr>
                      <wps:txbx>
                        <w:txbxContent>
                          <w:p w:rsidR="008D510D" w:rsidRPr="00E04520" w:rsidRDefault="00243939" w:rsidP="00E04520">
                            <w:pPr>
                              <w:pStyle w:val="Name"/>
                            </w:pPr>
                            <w:r>
                              <w:t>Stephen Walker</w:t>
                            </w:r>
                          </w:p>
                          <w:p w:rsidR="008D510D" w:rsidRPr="00B95600" w:rsidRDefault="008D510D" w:rsidP="00263C40">
                            <w:pPr>
                              <w:pStyle w:val="ContactInfo"/>
                            </w:pPr>
                          </w:p>
                          <w:p w:rsidR="008D510D" w:rsidRPr="00263C40" w:rsidRDefault="00A123D3" w:rsidP="00263C40">
                            <w:pPr>
                              <w:pStyle w:val="Contacts"/>
                            </w:pPr>
                            <w:r>
                              <w:t>11 Fountains Court</w:t>
                            </w:r>
                            <w:r w:rsidR="008D510D" w:rsidRPr="00263C40">
                              <w:t xml:space="preserve">, </w:t>
                            </w:r>
                            <w:r>
                              <w:t>Skelton, Cleveland</w:t>
                            </w:r>
                            <w:r w:rsidR="008D510D" w:rsidRPr="00263C40">
                              <w:t xml:space="preserve"> </w:t>
                            </w:r>
                            <w:r>
                              <w:t>TS12 2YD</w:t>
                            </w:r>
                          </w:p>
                          <w:p w:rsidR="008D510D" w:rsidRPr="00263C40" w:rsidRDefault="00E53F6C" w:rsidP="00263C40">
                            <w:pPr>
                              <w:pStyle w:val="Contacts"/>
                            </w:pPr>
                            <w:hyperlink r:id="rId8" w:history="1">
                              <w:r w:rsidR="00A123D3" w:rsidRPr="00E53F6C">
                                <w:rPr>
                                  <w:rStyle w:val="Hyperlink"/>
                                </w:rPr>
                                <w:t>walkerdesigns.ca</w:t>
                              </w:r>
                            </w:hyperlink>
                            <w:r w:rsidR="008D510D" w:rsidRPr="00263C40">
                              <w:t xml:space="preserve"> </w:t>
                            </w:r>
                            <w:r>
                              <w:t>–</w:t>
                            </w:r>
                            <w:r w:rsidR="008D510D" w:rsidRPr="00263C40">
                              <w:t xml:space="preserve"> </w:t>
                            </w:r>
                            <w:r>
                              <w:t>walkerdesigns@virginmedia.com</w:t>
                            </w:r>
                          </w:p>
                          <w:p w:rsidR="008D510D" w:rsidRPr="00263C40" w:rsidRDefault="00CE70D0" w:rsidP="00263C40">
                            <w:pPr>
                              <w:pStyle w:val="Contacts"/>
                            </w:pPr>
                            <w:r>
                              <w:t xml:space="preserve"> 01287-205 292</w:t>
                            </w:r>
                          </w:p>
                          <w:p w:rsidR="008D510D" w:rsidRPr="008D510D" w:rsidRDefault="008D510D" w:rsidP="00263C40">
                            <w:pPr>
                              <w:pStyle w:val="Contacts"/>
                            </w:pPr>
                          </w:p>
                          <w:p w:rsidR="008D510D" w:rsidRPr="00B95600" w:rsidRDefault="008D510D" w:rsidP="00263C4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5pt;margin-top:-2.4pt;width:407.9pt;height:1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" filled="f" stroked="f" strokeweight="6pt">
                <v:textbox>
                  <w:txbxContent>
                    <w:p w:rsidR="008D510D" w:rsidRPr="00E04520" w:rsidRDefault="00243939" w:rsidP="00E04520">
                      <w:pPr>
                        <w:pStyle w:val="Name"/>
                      </w:pPr>
                      <w:r>
                        <w:t>Stephen Walker</w:t>
                      </w:r>
                    </w:p>
                    <w:p w:rsidR="008D510D" w:rsidRPr="00B95600" w:rsidRDefault="008D510D" w:rsidP="00263C40">
                      <w:pPr>
                        <w:pStyle w:val="ContactInfo"/>
                      </w:pPr>
                    </w:p>
                    <w:p w:rsidR="008D510D" w:rsidRPr="00263C40" w:rsidRDefault="00A123D3" w:rsidP="00263C40">
                      <w:pPr>
                        <w:pStyle w:val="Contacts"/>
                      </w:pPr>
                      <w:r>
                        <w:t>11 Fountains Court</w:t>
                      </w:r>
                      <w:r w:rsidR="008D510D" w:rsidRPr="00263C40">
                        <w:t xml:space="preserve">, </w:t>
                      </w:r>
                      <w:r>
                        <w:t>Skelton, Cleveland</w:t>
                      </w:r>
                      <w:r w:rsidR="008D510D" w:rsidRPr="00263C40">
                        <w:t xml:space="preserve"> </w:t>
                      </w:r>
                      <w:r>
                        <w:t>TS12 2YD</w:t>
                      </w:r>
                    </w:p>
                    <w:p w:rsidR="008D510D" w:rsidRPr="00263C40" w:rsidRDefault="00E53F6C" w:rsidP="00263C40">
                      <w:pPr>
                        <w:pStyle w:val="Contacts"/>
                      </w:pPr>
                      <w:hyperlink r:id="rId9" w:history="1">
                        <w:r w:rsidR="00A123D3" w:rsidRPr="00E53F6C">
                          <w:rPr>
                            <w:rStyle w:val="Hyperlink"/>
                          </w:rPr>
                          <w:t>walkerdesigns.ca</w:t>
                        </w:r>
                      </w:hyperlink>
                      <w:r w:rsidR="008D510D" w:rsidRPr="00263C40">
                        <w:t xml:space="preserve"> </w:t>
                      </w:r>
                      <w:r>
                        <w:t>–</w:t>
                      </w:r>
                      <w:r w:rsidR="008D510D" w:rsidRPr="00263C40">
                        <w:t xml:space="preserve"> </w:t>
                      </w:r>
                      <w:r>
                        <w:t>walkerdesigns@virginmedia.com</w:t>
                      </w:r>
                    </w:p>
                    <w:p w:rsidR="008D510D" w:rsidRPr="00263C40" w:rsidRDefault="00CE70D0" w:rsidP="00263C40">
                      <w:pPr>
                        <w:pStyle w:val="Contacts"/>
                      </w:pPr>
                      <w:r>
                        <w:t xml:space="preserve"> 01287-205 292</w:t>
                      </w:r>
                    </w:p>
                    <w:p w:rsidR="008D510D" w:rsidRPr="008D510D" w:rsidRDefault="008D510D" w:rsidP="00263C40">
                      <w:pPr>
                        <w:pStyle w:val="Contacts"/>
                      </w:pPr>
                    </w:p>
                    <w:p w:rsidR="008D510D" w:rsidRPr="00B95600" w:rsidRDefault="008D510D" w:rsidP="00263C40">
                      <w:pPr>
                        <w:jc w:val="right"/>
                      </w:pPr>
                    </w:p>
                  </w:txbxContent>
                </v:textbox>
              </v:rect>
            </w:pict>
          </mc:Fallback>
        </mc:AlternateContent>
      </w:r>
      <w:r w:rsidR="00F26FA2">
        <w:rPr>
          <w:rFonts w:ascii="Impact" w:hAnsi="Impact"/>
          <w:sz w:val="96"/>
          <w:szCs w:val="96"/>
        </w:rPr>
        <w:br/>
      </w:r>
    </w:p>
    <w:p w:rsidR="00023029" w:rsidRPr="003B40EC" w:rsidRDefault="00023029" w:rsidP="004B3907">
      <w:pPr>
        <w:spacing w:before="0" w:after="0"/>
      </w:pPr>
    </w:p>
    <w:p w:rsidR="00023029" w:rsidRPr="003B40EC" w:rsidRDefault="00023029" w:rsidP="004B3907">
      <w:pPr>
        <w:spacing w:before="0"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270"/>
        <w:gridCol w:w="8748"/>
      </w:tblGrid>
      <w:tr w:rsidR="00EB260A" w:rsidRPr="003B40EC" w:rsidTr="00736FE9">
        <w:trPr>
          <w:jc w:val="center"/>
        </w:trPr>
        <w:tc>
          <w:tcPr>
            <w:tcW w:w="11016" w:type="dxa"/>
            <w:gridSpan w:val="3"/>
          </w:tcPr>
          <w:p w:rsidR="00EB260A" w:rsidRPr="00E04520" w:rsidRDefault="00EB260A" w:rsidP="00E04520">
            <w:pPr>
              <w:pStyle w:val="Heading1"/>
              <w:outlineLvl w:val="0"/>
            </w:pPr>
            <w:r w:rsidRPr="00E04520">
              <w:t>Professional Profile</w:t>
            </w:r>
          </w:p>
        </w:tc>
      </w:tr>
      <w:tr w:rsidR="00EB260A" w:rsidRPr="003B40EC" w:rsidTr="0026242A">
        <w:trPr>
          <w:jc w:val="center"/>
        </w:trPr>
        <w:tc>
          <w:tcPr>
            <w:tcW w:w="11016" w:type="dxa"/>
            <w:gridSpan w:val="3"/>
          </w:tcPr>
          <w:p w:rsidR="00EB260A" w:rsidRPr="00E13411" w:rsidRDefault="00A6015F" w:rsidP="00325427">
            <w:pPr>
              <w:pStyle w:val="ListParagraph"/>
              <w:numPr>
                <w:ilvl w:val="0"/>
                <w:numId w:val="10"/>
              </w:numPr>
            </w:pPr>
            <w:r>
              <w:t xml:space="preserve">A highly experienced and creative </w:t>
            </w:r>
            <w:r w:rsidR="00CC6BC2">
              <w:t xml:space="preserve">front/back end </w:t>
            </w:r>
            <w:r>
              <w:t xml:space="preserve">web developer with </w:t>
            </w:r>
            <w:r w:rsidR="00325427">
              <w:t>fifteen</w:t>
            </w:r>
            <w:r>
              <w:t> years’ experience in a variety of exciting projects. A level head and rational approach to problem solving combined with a passion for innovative and fresh ideas has led to a portfolio of impressive website solutions. Technically competent and industry aware means that each project is undertaken with the most up-to-date and relevant programming foundations available. A strong communicator with the ability to convey ideas clearly with an emphasis on client satisfaction</w:t>
            </w:r>
            <w:r w:rsidR="00E13411" w:rsidRPr="00E13411">
              <w:t xml:space="preserve">. </w:t>
            </w:r>
          </w:p>
        </w:tc>
        <w:bookmarkStart w:id="0" w:name="_GoBack"/>
        <w:bookmarkEnd w:id="0"/>
      </w:tr>
      <w:tr w:rsidR="00EB260A" w:rsidRPr="003B40EC" w:rsidTr="00736FE9">
        <w:trPr>
          <w:jc w:val="center"/>
        </w:trPr>
        <w:tc>
          <w:tcPr>
            <w:tcW w:w="11016" w:type="dxa"/>
            <w:gridSpan w:val="3"/>
          </w:tcPr>
          <w:p w:rsidR="00C67965" w:rsidRDefault="00EB260A" w:rsidP="00AF0FF9">
            <w:pPr>
              <w:pStyle w:val="Heading1"/>
              <w:outlineLvl w:val="0"/>
            </w:pPr>
            <w:r>
              <w:t>Skills</w:t>
            </w:r>
          </w:p>
          <w:p w:rsidR="00AF0FF9" w:rsidRPr="00AF0FF9" w:rsidRDefault="00AF0FF9" w:rsidP="00AF0FF9"/>
        </w:tc>
      </w:tr>
      <w:tr w:rsidR="00EB260A" w:rsidRPr="003B40EC" w:rsidTr="00736FE9">
        <w:trPr>
          <w:jc w:val="center"/>
        </w:trPr>
        <w:tc>
          <w:tcPr>
            <w:tcW w:w="11016" w:type="dxa"/>
            <w:gridSpan w:val="3"/>
          </w:tcPr>
          <w:p w:rsidR="00EB260A" w:rsidRDefault="00E13411" w:rsidP="00736FE9">
            <w:pPr>
              <w:pStyle w:val="ListParagraph"/>
              <w:numPr>
                <w:ilvl w:val="0"/>
                <w:numId w:val="10"/>
              </w:numPr>
            </w:pPr>
            <w:r>
              <w:t>Information retrieval and implementation</w:t>
            </w:r>
          </w:p>
          <w:p w:rsidR="00EB260A" w:rsidRDefault="00E13411" w:rsidP="00736FE9">
            <w:pPr>
              <w:pStyle w:val="ListParagraph"/>
              <w:numPr>
                <w:ilvl w:val="0"/>
                <w:numId w:val="10"/>
              </w:numPr>
            </w:pPr>
            <w:r>
              <w:t>Database management</w:t>
            </w:r>
            <w:r w:rsidR="00DD5DE8">
              <w:t xml:space="preserve"> (MYSQli)</w:t>
            </w:r>
          </w:p>
          <w:p w:rsidR="00EB260A" w:rsidRDefault="00C67965" w:rsidP="00C67965">
            <w:pPr>
              <w:pStyle w:val="ListParagraph"/>
              <w:numPr>
                <w:ilvl w:val="0"/>
                <w:numId w:val="10"/>
              </w:numPr>
            </w:pPr>
            <w:r>
              <w:t xml:space="preserve">Microsoft Office proficiency, on </w:t>
            </w:r>
            <w:r w:rsidR="00E13411">
              <w:t>Windows.</w:t>
            </w:r>
          </w:p>
          <w:p w:rsidR="00C67965" w:rsidRDefault="00C67965" w:rsidP="00C67965">
            <w:pPr>
              <w:pStyle w:val="ListParagraph"/>
              <w:numPr>
                <w:ilvl w:val="0"/>
                <w:numId w:val="10"/>
              </w:numPr>
            </w:pPr>
            <w:r>
              <w:t>PHP5/7 and MYSQli</w:t>
            </w:r>
          </w:p>
          <w:p w:rsidR="00C67965" w:rsidRDefault="00C67965" w:rsidP="00C67965">
            <w:pPr>
              <w:pStyle w:val="ListParagraph"/>
              <w:numPr>
                <w:ilvl w:val="0"/>
                <w:numId w:val="10"/>
              </w:numPr>
            </w:pPr>
            <w:r>
              <w:t>RESTful API</w:t>
            </w:r>
          </w:p>
          <w:p w:rsidR="00C67965" w:rsidRDefault="00C67965" w:rsidP="00C67965">
            <w:pPr>
              <w:pStyle w:val="ListParagraph"/>
              <w:numPr>
                <w:ilvl w:val="0"/>
                <w:numId w:val="10"/>
              </w:numPr>
            </w:pPr>
            <w:r>
              <w:t>MVC Frameworks, PHP Framework (Yii)</w:t>
            </w:r>
          </w:p>
          <w:p w:rsidR="00C67965" w:rsidRDefault="00C67965" w:rsidP="00C67965">
            <w:pPr>
              <w:pStyle w:val="ListParagraph"/>
              <w:numPr>
                <w:ilvl w:val="0"/>
                <w:numId w:val="10"/>
              </w:numPr>
            </w:pPr>
            <w:r>
              <w:t>JQuery and JavaScript, AJAX and JSON technologies</w:t>
            </w:r>
          </w:p>
          <w:p w:rsidR="00C67965" w:rsidRDefault="00C67965" w:rsidP="00C67965">
            <w:pPr>
              <w:pStyle w:val="ListParagraph"/>
              <w:numPr>
                <w:ilvl w:val="0"/>
                <w:numId w:val="10"/>
              </w:numPr>
            </w:pPr>
            <w:r>
              <w:t>HTML5 and CSS3</w:t>
            </w:r>
          </w:p>
          <w:p w:rsidR="00C67965" w:rsidRDefault="00C67965" w:rsidP="00C67965">
            <w:pPr>
              <w:pStyle w:val="ListParagraph"/>
              <w:numPr>
                <w:ilvl w:val="0"/>
                <w:numId w:val="10"/>
              </w:numPr>
            </w:pPr>
            <w:r>
              <w:t>Media Queries.</w:t>
            </w:r>
          </w:p>
          <w:p w:rsidR="00C67965" w:rsidRDefault="00C67965" w:rsidP="00C67965">
            <w:pPr>
              <w:pStyle w:val="ListParagraph"/>
              <w:numPr>
                <w:ilvl w:val="0"/>
                <w:numId w:val="10"/>
              </w:numPr>
            </w:pPr>
            <w:r>
              <w:t>Responsive and Fluid Design with Bootstrap</w:t>
            </w:r>
            <w:r w:rsidR="00DD5DE8">
              <w:t xml:space="preserve"> 3 and 4</w:t>
            </w:r>
          </w:p>
          <w:p w:rsidR="00C67965" w:rsidRDefault="00C67965" w:rsidP="00C67965">
            <w:pPr>
              <w:pStyle w:val="ListParagraph"/>
              <w:numPr>
                <w:ilvl w:val="0"/>
                <w:numId w:val="10"/>
              </w:numPr>
            </w:pPr>
            <w:r>
              <w:t>Hybrid App Development/PhoneGap/JQM</w:t>
            </w:r>
          </w:p>
          <w:p w:rsidR="00C67965" w:rsidRDefault="00C67965" w:rsidP="00C67965">
            <w:pPr>
              <w:pStyle w:val="ListParagraph"/>
              <w:numPr>
                <w:ilvl w:val="0"/>
                <w:numId w:val="10"/>
              </w:numPr>
            </w:pPr>
            <w:r>
              <w:t>Adobe PhoneGap</w:t>
            </w:r>
          </w:p>
          <w:p w:rsidR="00C67965" w:rsidRDefault="00C67965" w:rsidP="00C67965">
            <w:pPr>
              <w:pStyle w:val="ListParagraph"/>
              <w:numPr>
                <w:ilvl w:val="0"/>
                <w:numId w:val="10"/>
              </w:numPr>
            </w:pPr>
            <w:r>
              <w:t>Content Management Systems (WordPress, Joomla, Drupal)</w:t>
            </w:r>
          </w:p>
          <w:p w:rsidR="00D109F8" w:rsidRPr="00D109F8" w:rsidRDefault="00C67965" w:rsidP="002709CB">
            <w:pPr>
              <w:pStyle w:val="ListParagraph"/>
              <w:numPr>
                <w:ilvl w:val="0"/>
                <w:numId w:val="10"/>
              </w:numPr>
            </w:pPr>
            <w:r>
              <w:t>XML and Google Maps</w:t>
            </w:r>
          </w:p>
          <w:p w:rsidR="00D109F8" w:rsidRDefault="00325427" w:rsidP="00D109F8">
            <w:pPr>
              <w:pStyle w:val="ListParagraph"/>
              <w:numPr>
                <w:ilvl w:val="0"/>
                <w:numId w:val="10"/>
              </w:numPr>
            </w:pPr>
            <w:r>
              <w:t>CMS WordPress</w:t>
            </w:r>
            <w:r w:rsidR="00D109F8" w:rsidRPr="00D109F8">
              <w:t xml:space="preserve"> (</w:t>
            </w:r>
            <w:r>
              <w:t>plugin creator</w:t>
            </w:r>
            <w:r w:rsidR="00D109F8" w:rsidRPr="00D109F8">
              <w:t>)</w:t>
            </w:r>
          </w:p>
          <w:p w:rsidR="006B6D51" w:rsidRDefault="006B6D51" w:rsidP="00D109F8">
            <w:pPr>
              <w:pStyle w:val="ListParagraph"/>
              <w:numPr>
                <w:ilvl w:val="0"/>
                <w:numId w:val="10"/>
              </w:numPr>
            </w:pPr>
            <w:r>
              <w:t>Google AdWords</w:t>
            </w:r>
          </w:p>
          <w:p w:rsidR="002709CB" w:rsidRDefault="002709CB" w:rsidP="00D109F8">
            <w:pPr>
              <w:pStyle w:val="ListParagraph"/>
              <w:numPr>
                <w:ilvl w:val="0"/>
                <w:numId w:val="10"/>
              </w:numPr>
            </w:pPr>
            <w:r>
              <w:t>EBay Administrator</w:t>
            </w:r>
          </w:p>
          <w:p w:rsidR="002709CB" w:rsidRPr="00D109F8" w:rsidRDefault="002709CB" w:rsidP="00D109F8">
            <w:pPr>
              <w:pStyle w:val="ListParagraph"/>
              <w:numPr>
                <w:ilvl w:val="0"/>
                <w:numId w:val="10"/>
              </w:numPr>
            </w:pPr>
            <w:r>
              <w:t>Amazon Administrator</w:t>
            </w:r>
          </w:p>
          <w:p w:rsidR="00D109F8" w:rsidRDefault="00D109F8" w:rsidP="00325427">
            <w:pPr>
              <w:pStyle w:val="ListParagraph"/>
              <w:ind w:left="720"/>
            </w:pPr>
          </w:p>
          <w:p w:rsidR="00D109F8" w:rsidRDefault="00D109F8" w:rsidP="00D109F8"/>
          <w:p w:rsidR="00D109F8" w:rsidRPr="003B40EC" w:rsidRDefault="00D109F8" w:rsidP="00D109F8"/>
        </w:tc>
      </w:tr>
      <w:tr w:rsidR="00EB260A" w:rsidRPr="003B40EC" w:rsidTr="00736FE9">
        <w:trPr>
          <w:jc w:val="center"/>
        </w:trPr>
        <w:tc>
          <w:tcPr>
            <w:tcW w:w="11016" w:type="dxa"/>
            <w:gridSpan w:val="3"/>
          </w:tcPr>
          <w:p w:rsidR="00EB260A" w:rsidRPr="003B40EC" w:rsidRDefault="00EB260A" w:rsidP="00E04520">
            <w:pPr>
              <w:pStyle w:val="Heading1"/>
              <w:outlineLvl w:val="0"/>
            </w:pPr>
            <w:r>
              <w:lastRenderedPageBreak/>
              <w:t xml:space="preserve">Relevant </w:t>
            </w:r>
            <w:r w:rsidRPr="003B40EC">
              <w:t>Work Experience</w:t>
            </w:r>
          </w:p>
        </w:tc>
      </w:tr>
      <w:tr w:rsidR="00EB260A" w:rsidRPr="003B40EC" w:rsidTr="00736FE9">
        <w:trPr>
          <w:jc w:val="center"/>
        </w:trPr>
        <w:tc>
          <w:tcPr>
            <w:tcW w:w="1998" w:type="dxa"/>
          </w:tcPr>
          <w:p w:rsidR="00EB260A" w:rsidRPr="003B40EC" w:rsidRDefault="004756E1" w:rsidP="00736FE9">
            <w:pPr>
              <w:pStyle w:val="BoldNormal"/>
            </w:pPr>
            <w:r>
              <w:t>2016 - 2020</w:t>
            </w:r>
          </w:p>
        </w:tc>
        <w:tc>
          <w:tcPr>
            <w:tcW w:w="270" w:type="dxa"/>
          </w:tcPr>
          <w:p w:rsidR="00EB260A" w:rsidRPr="003B40EC" w:rsidRDefault="00EB260A" w:rsidP="00736FE9"/>
        </w:tc>
        <w:tc>
          <w:tcPr>
            <w:tcW w:w="8748" w:type="dxa"/>
          </w:tcPr>
          <w:p w:rsidR="00EB260A" w:rsidRPr="003B40EC" w:rsidRDefault="00E47FE2" w:rsidP="00736FE9">
            <w:pPr>
              <w:pStyle w:val="BoldLarge"/>
            </w:pPr>
            <w:r>
              <w:t>Lead IT and Web Developer</w:t>
            </w:r>
          </w:p>
          <w:p w:rsidR="00EB260A" w:rsidRPr="003B40EC" w:rsidRDefault="00E47FE2" w:rsidP="00736FE9">
            <w:pPr>
              <w:rPr>
                <w:i/>
              </w:rPr>
            </w:pPr>
            <w:r>
              <w:rPr>
                <w:i/>
              </w:rPr>
              <w:t>High Ridge Products – Thornaby, Cleveland</w:t>
            </w:r>
          </w:p>
          <w:p w:rsidR="00EB260A" w:rsidRPr="00E13411" w:rsidRDefault="00CF2AF2" w:rsidP="00736FE9">
            <w:pPr>
              <w:pStyle w:val="ListParagraph"/>
              <w:numPr>
                <w:ilvl w:val="0"/>
                <w:numId w:val="9"/>
              </w:numPr>
            </w:pPr>
            <w:r>
              <w:t>Created online application for resizing images to company specs for our online Ecommerce stores</w:t>
            </w:r>
            <w:r w:rsidR="00E13411">
              <w:t xml:space="preserve">. </w:t>
            </w:r>
          </w:p>
          <w:p w:rsidR="00EB260A" w:rsidRPr="00E13411" w:rsidRDefault="00CF2AF2" w:rsidP="00736FE9">
            <w:pPr>
              <w:pStyle w:val="ListParagraph"/>
              <w:numPr>
                <w:ilvl w:val="0"/>
                <w:numId w:val="9"/>
              </w:numPr>
            </w:pPr>
            <w:r>
              <w:t>The online application as mentioned above was created with PHP7 and MYSQli with HTML5 drag and drop technology</w:t>
            </w:r>
            <w:r w:rsidR="00E13411">
              <w:t xml:space="preserve">. </w:t>
            </w:r>
          </w:p>
          <w:p w:rsidR="00EB260A" w:rsidRDefault="00CF2AF2" w:rsidP="00736FE9">
            <w:pPr>
              <w:pStyle w:val="ListParagraph"/>
              <w:numPr>
                <w:ilvl w:val="0"/>
                <w:numId w:val="9"/>
              </w:numPr>
            </w:pPr>
            <w:r>
              <w:t>Created desktop application using Visual Basic to easily enable a user to input data to upload to our EBay account</w:t>
            </w:r>
            <w:r w:rsidR="00CC6BC2">
              <w:t xml:space="preserve"> and thus create a beautiful looking new responsive template as per EBay guidelines.</w:t>
            </w:r>
          </w:p>
          <w:p w:rsidR="00F613AF" w:rsidRPr="00F613AF" w:rsidRDefault="00F613AF" w:rsidP="00F613AF">
            <w:pPr>
              <w:pStyle w:val="ListParagraph"/>
              <w:numPr>
                <w:ilvl w:val="0"/>
                <w:numId w:val="9"/>
              </w:numPr>
            </w:pPr>
            <w:r w:rsidRPr="00F613AF">
              <w:t>Provided admin</w:t>
            </w:r>
            <w:r w:rsidR="00CF2AF2">
              <w:t>istrative supervision to office</w:t>
            </w:r>
            <w:r w:rsidRPr="00F613AF">
              <w:t xml:space="preserve"> </w:t>
            </w:r>
            <w:r w:rsidR="00CF2AF2">
              <w:t>staff</w:t>
            </w:r>
            <w:r w:rsidRPr="00F613AF">
              <w:t xml:space="preserve">, including </w:t>
            </w:r>
            <w:r w:rsidR="00CF2AF2">
              <w:t>how to use our new applications</w:t>
            </w:r>
            <w:r w:rsidRPr="00F613AF">
              <w:t xml:space="preserve">. </w:t>
            </w:r>
          </w:p>
          <w:p w:rsidR="00F613AF" w:rsidRPr="00F613AF" w:rsidRDefault="00F613AF" w:rsidP="00F613AF">
            <w:pPr>
              <w:pStyle w:val="ListParagraph"/>
              <w:numPr>
                <w:ilvl w:val="0"/>
                <w:numId w:val="9"/>
              </w:numPr>
            </w:pPr>
            <w:r w:rsidRPr="00F613AF">
              <w:t xml:space="preserve">Ensured </w:t>
            </w:r>
            <w:r w:rsidR="00CC6BC2">
              <w:t>full compliance with</w:t>
            </w:r>
            <w:r w:rsidRPr="00F613AF">
              <w:t xml:space="preserve"> </w:t>
            </w:r>
            <w:r w:rsidR="00CC6BC2">
              <w:t>eBay</w:t>
            </w:r>
            <w:r w:rsidRPr="00F613AF">
              <w:t xml:space="preserve">, including special regulations and requirements. </w:t>
            </w:r>
          </w:p>
          <w:p w:rsidR="00F613AF" w:rsidRDefault="00F613AF" w:rsidP="00F613AF">
            <w:pPr>
              <w:pStyle w:val="ListParagraph"/>
              <w:numPr>
                <w:ilvl w:val="0"/>
                <w:numId w:val="9"/>
              </w:numPr>
            </w:pPr>
            <w:r w:rsidRPr="00F613AF">
              <w:t>Prepared interdepartmental audits and completed written communication plans.</w:t>
            </w:r>
          </w:p>
          <w:p w:rsidR="00F613AF" w:rsidRPr="00F613AF" w:rsidRDefault="00CC6BC2" w:rsidP="00F613AF">
            <w:pPr>
              <w:pStyle w:val="ListParagraph"/>
              <w:numPr>
                <w:ilvl w:val="0"/>
                <w:numId w:val="9"/>
              </w:numPr>
            </w:pPr>
            <w:r>
              <w:t>Created online order tracking application for our company and clients to be able to view, edit, update and delete a customer order</w:t>
            </w:r>
            <w:r w:rsidR="00F613AF" w:rsidRPr="00F613AF">
              <w:t xml:space="preserve">. </w:t>
            </w:r>
          </w:p>
          <w:p w:rsidR="00F613AF" w:rsidRPr="00F613AF" w:rsidRDefault="00CC6BC2" w:rsidP="00F613AF">
            <w:pPr>
              <w:pStyle w:val="ListParagraph"/>
              <w:numPr>
                <w:ilvl w:val="0"/>
                <w:numId w:val="9"/>
              </w:numPr>
            </w:pPr>
            <w:r>
              <w:t>Fully competent eBay administrator, as our company sells over 6,000 products with new items added every week, some with variants</w:t>
            </w:r>
            <w:r w:rsidR="00F613AF" w:rsidRPr="00F613AF">
              <w:t xml:space="preserve">. </w:t>
            </w:r>
          </w:p>
          <w:p w:rsidR="00F613AF" w:rsidRDefault="00CC6BC2" w:rsidP="00F613AF">
            <w:pPr>
              <w:pStyle w:val="ListParagraph"/>
              <w:numPr>
                <w:ilvl w:val="0"/>
                <w:numId w:val="9"/>
              </w:numPr>
            </w:pPr>
            <w:r>
              <w:t>Fully competent Amazon administrator, as our company sells over 6,000 products with new items added every week, some with variants</w:t>
            </w:r>
            <w:r w:rsidR="00F613AF" w:rsidRPr="00F613AF">
              <w:t>.</w:t>
            </w:r>
          </w:p>
          <w:p w:rsidR="00751B73" w:rsidRDefault="00751B73" w:rsidP="00F613AF">
            <w:pPr>
              <w:pStyle w:val="ListParagraph"/>
              <w:numPr>
                <w:ilvl w:val="0"/>
                <w:numId w:val="9"/>
              </w:numPr>
            </w:pPr>
            <w:r>
              <w:t>MYSQli database administrator and creator.</w:t>
            </w:r>
          </w:p>
          <w:p w:rsidR="00751B73" w:rsidRDefault="00751B73" w:rsidP="00F613AF">
            <w:pPr>
              <w:pStyle w:val="ListParagraph"/>
              <w:numPr>
                <w:ilvl w:val="0"/>
                <w:numId w:val="9"/>
              </w:numPr>
            </w:pPr>
            <w:r>
              <w:t>Login and Registration forms using PHP and MYSQli and session variables.</w:t>
            </w:r>
          </w:p>
          <w:p w:rsidR="00A62119" w:rsidRDefault="00A62119" w:rsidP="00F613AF">
            <w:pPr>
              <w:pStyle w:val="ListParagraph"/>
              <w:numPr>
                <w:ilvl w:val="0"/>
                <w:numId w:val="9"/>
              </w:numPr>
            </w:pPr>
            <w:r>
              <w:t>WordPress administrator with duties including choice of appropriate template used for client, installation on client server, installation of all needed plugins including WooCommerce and all payment gateways.</w:t>
            </w:r>
          </w:p>
          <w:p w:rsidR="00A62119" w:rsidRDefault="00A62119" w:rsidP="00F613AF">
            <w:pPr>
              <w:pStyle w:val="ListParagraph"/>
              <w:numPr>
                <w:ilvl w:val="0"/>
                <w:numId w:val="9"/>
              </w:numPr>
            </w:pPr>
            <w:r>
              <w:t>Creation of some small WordPress plugins for clients and our company.</w:t>
            </w:r>
          </w:p>
          <w:p w:rsidR="00A62119" w:rsidRDefault="00A62119" w:rsidP="00F613AF">
            <w:pPr>
              <w:pStyle w:val="ListParagraph"/>
              <w:numPr>
                <w:ilvl w:val="0"/>
                <w:numId w:val="9"/>
              </w:numPr>
            </w:pPr>
            <w:r>
              <w:t>Creator of</w:t>
            </w:r>
            <w:r w:rsidR="00E460D2">
              <w:t xml:space="preserve"> functions and hooks in child theme of client WordPress ecommerce sites.</w:t>
            </w:r>
          </w:p>
          <w:p w:rsidR="00834F18" w:rsidRPr="003B40EC" w:rsidRDefault="00834F18" w:rsidP="00F613AF">
            <w:pPr>
              <w:pStyle w:val="ListParagraph"/>
              <w:numPr>
                <w:ilvl w:val="0"/>
                <w:numId w:val="9"/>
              </w:numPr>
            </w:pPr>
            <w:r>
              <w:t>Worked extensively with google ads to promote our ecommerce sites and to gain more clicks and visits to our sites, resulting in a much higher ROI.</w:t>
            </w:r>
          </w:p>
        </w:tc>
      </w:tr>
      <w:tr w:rsidR="00B810E8" w:rsidRPr="003B40EC" w:rsidTr="00303D04">
        <w:trPr>
          <w:jc w:val="center"/>
        </w:trPr>
        <w:tc>
          <w:tcPr>
            <w:tcW w:w="11016" w:type="dxa"/>
            <w:gridSpan w:val="3"/>
          </w:tcPr>
          <w:p w:rsidR="00751B73" w:rsidRDefault="00751B73" w:rsidP="00E04520">
            <w:pPr>
              <w:pStyle w:val="Heading1"/>
              <w:outlineLvl w:val="0"/>
            </w:pPr>
          </w:p>
          <w:p w:rsidR="00751B73" w:rsidRDefault="00751B73" w:rsidP="00E04520">
            <w:pPr>
              <w:pStyle w:val="Heading1"/>
              <w:outlineLvl w:val="0"/>
            </w:pPr>
          </w:p>
          <w:p w:rsidR="00751B73" w:rsidRDefault="00751B73" w:rsidP="00E04520">
            <w:pPr>
              <w:pStyle w:val="Heading1"/>
              <w:outlineLvl w:val="0"/>
            </w:pPr>
          </w:p>
          <w:p w:rsidR="00B810E8" w:rsidRPr="003B40EC" w:rsidRDefault="00B810E8" w:rsidP="00E04520">
            <w:pPr>
              <w:pStyle w:val="Heading1"/>
              <w:outlineLvl w:val="0"/>
            </w:pPr>
            <w:r w:rsidRPr="003B40EC">
              <w:lastRenderedPageBreak/>
              <w:t>Education</w:t>
            </w:r>
          </w:p>
        </w:tc>
      </w:tr>
      <w:tr w:rsidR="00B810E8" w:rsidRPr="003B40EC" w:rsidTr="00303D04">
        <w:trPr>
          <w:jc w:val="center"/>
        </w:trPr>
        <w:tc>
          <w:tcPr>
            <w:tcW w:w="1998" w:type="dxa"/>
          </w:tcPr>
          <w:p w:rsidR="00B810E8" w:rsidRPr="003B40EC" w:rsidRDefault="00AA2CB9" w:rsidP="00AA2CB9">
            <w:pPr>
              <w:pStyle w:val="BoldNormal"/>
            </w:pPr>
            <w:r>
              <w:lastRenderedPageBreak/>
              <w:t>2014</w:t>
            </w:r>
            <w:r w:rsidR="00B810E8" w:rsidRPr="003B40EC">
              <w:t xml:space="preserve"> </w:t>
            </w:r>
            <w:r w:rsidR="00480F59" w:rsidRPr="003B40EC">
              <w:t>–</w:t>
            </w:r>
            <w:r w:rsidR="00B810E8" w:rsidRPr="003B40EC">
              <w:t xml:space="preserve"> </w:t>
            </w:r>
            <w:r>
              <w:t>2016</w:t>
            </w:r>
          </w:p>
        </w:tc>
        <w:tc>
          <w:tcPr>
            <w:tcW w:w="270" w:type="dxa"/>
          </w:tcPr>
          <w:p w:rsidR="00B810E8" w:rsidRPr="003B40EC" w:rsidRDefault="00B810E8" w:rsidP="00303D04"/>
        </w:tc>
        <w:tc>
          <w:tcPr>
            <w:tcW w:w="8748" w:type="dxa"/>
          </w:tcPr>
          <w:p w:rsidR="00DD1684" w:rsidRPr="00DD1684" w:rsidRDefault="00AA2CB9" w:rsidP="00DD1684">
            <w:pPr>
              <w:pStyle w:val="BoldLarge"/>
            </w:pPr>
            <w:r w:rsidRPr="00AA2CB9">
              <w:t xml:space="preserve">Teesside University </w:t>
            </w:r>
            <w:r>
              <w:t>Bachelor’s</w:t>
            </w:r>
            <w:r w:rsidRPr="00AA2CB9">
              <w:t xml:space="preserve"> Degree</w:t>
            </w:r>
          </w:p>
          <w:p w:rsidR="00DD1684" w:rsidRDefault="00DD1684" w:rsidP="00DD1684">
            <w:pPr>
              <w:rPr>
                <w:i/>
                <w:lang w:val="en-GB"/>
              </w:rPr>
            </w:pPr>
            <w:r w:rsidRPr="00DD1684">
              <w:rPr>
                <w:b/>
                <w:bCs/>
                <w:i/>
                <w:lang w:val="en-GB"/>
              </w:rPr>
              <w:t>Advanced Server-side Technologies</w:t>
            </w:r>
          </w:p>
          <w:p w:rsidR="00DD1684" w:rsidRPr="00DD1684" w:rsidRDefault="00DD1684" w:rsidP="00DD1684">
            <w:pPr>
              <w:rPr>
                <w:i/>
                <w:lang w:val="en-GB"/>
              </w:rPr>
            </w:pPr>
            <w:r w:rsidRPr="00DD1684">
              <w:rPr>
                <w:i/>
                <w:lang w:val="en-GB"/>
              </w:rPr>
              <w:t xml:space="preserve">The aim of the module was to learn how to develop PHP driven applications with scalability, operability and compatibility in mind. Web apps are now delivered on a variety of platforms which necessitates adopting PHP development that matches current and future technologies. </w:t>
            </w:r>
          </w:p>
          <w:p w:rsidR="00DD1684" w:rsidRDefault="00DD1684" w:rsidP="00DD1684">
            <w:pPr>
              <w:rPr>
                <w:i/>
                <w:lang w:val="en-GB"/>
              </w:rPr>
            </w:pPr>
            <w:r w:rsidRPr="00DD1684">
              <w:rPr>
                <w:b/>
                <w:bCs/>
                <w:i/>
                <w:lang w:val="en-GB"/>
              </w:rPr>
              <w:t>Client Focused Business Solutions</w:t>
            </w:r>
          </w:p>
          <w:p w:rsidR="00DD1684" w:rsidRPr="00DD1684" w:rsidRDefault="00DD1684" w:rsidP="00DD1684">
            <w:pPr>
              <w:rPr>
                <w:i/>
                <w:lang w:val="en-GB"/>
              </w:rPr>
            </w:pPr>
            <w:r w:rsidRPr="00DD1684">
              <w:rPr>
                <w:i/>
                <w:lang w:val="en-GB"/>
              </w:rPr>
              <w:t xml:space="preserve">The module emphasized the following key areas of consultancy, project management and teamwork. </w:t>
            </w:r>
          </w:p>
          <w:p w:rsidR="00DD1684" w:rsidRPr="00DD1684" w:rsidRDefault="00DD1684" w:rsidP="00DD1684">
            <w:pPr>
              <w:rPr>
                <w:i/>
                <w:lang w:val="en-GB"/>
              </w:rPr>
            </w:pPr>
            <w:r w:rsidRPr="00DD1684">
              <w:rPr>
                <w:i/>
                <w:lang w:val="en-GB"/>
              </w:rPr>
              <w:t xml:space="preserve">Consultancy is widely used within industry. Close collaboration between the client and the consultant allows the design and implementation of projects to be made based on informed decisions. This module allowed me to understand the role of the consultant and to be able to advice, influence or simply help clients to do things differently. I was expected to present solutions to problems that were diagnosed as part of my team. </w:t>
            </w:r>
          </w:p>
          <w:p w:rsidR="00AA2CB9" w:rsidRDefault="00DD1684" w:rsidP="00DD1684">
            <w:pPr>
              <w:rPr>
                <w:b/>
                <w:bCs/>
                <w:i/>
                <w:lang w:val="en-GB"/>
              </w:rPr>
            </w:pPr>
            <w:r w:rsidRPr="00DD1684">
              <w:rPr>
                <w:b/>
                <w:bCs/>
                <w:i/>
                <w:lang w:val="en-GB"/>
              </w:rPr>
              <w:t>Ac</w:t>
            </w:r>
            <w:r w:rsidR="00AA2CB9">
              <w:rPr>
                <w:b/>
                <w:bCs/>
                <w:i/>
                <w:lang w:val="en-GB"/>
              </w:rPr>
              <w:t>cessibility and User Experience</w:t>
            </w:r>
          </w:p>
          <w:p w:rsidR="00DD1684" w:rsidRPr="00DD1684" w:rsidRDefault="00DD1684" w:rsidP="00DD1684">
            <w:pPr>
              <w:rPr>
                <w:i/>
                <w:lang w:val="en-GB"/>
              </w:rPr>
            </w:pPr>
            <w:r w:rsidRPr="00DD1684">
              <w:rPr>
                <w:i/>
                <w:lang w:val="en-GB"/>
              </w:rPr>
              <w:t xml:space="preserve">The aim of this module was to enable the student to develop expertise in the design and development of accessible and adaptable digital and mobile applications. Students developed a thorough understanding of legislation, guidelines and standards related to accessibility Informed by current and on-going research by the teaching team, students developed skills in the creation of user-centred accessible and adaptable apps, gadgets and widgets and a thorough grounding in the skills required for making web sites accessible and usable. </w:t>
            </w:r>
          </w:p>
          <w:p w:rsidR="00AA2CB9" w:rsidRDefault="00DD1684" w:rsidP="00DD1684">
            <w:pPr>
              <w:rPr>
                <w:i/>
                <w:lang w:val="en-GB"/>
              </w:rPr>
            </w:pPr>
            <w:r w:rsidRPr="00DD1684">
              <w:rPr>
                <w:b/>
                <w:bCs/>
                <w:i/>
                <w:lang w:val="en-GB"/>
              </w:rPr>
              <w:t>Conceptual Design Futures</w:t>
            </w:r>
          </w:p>
          <w:p w:rsidR="00DD1684" w:rsidRPr="00DD1684" w:rsidRDefault="00AA2CB9" w:rsidP="00DD1684">
            <w:pPr>
              <w:rPr>
                <w:i/>
                <w:lang w:val="en-GB"/>
              </w:rPr>
            </w:pPr>
            <w:r w:rsidRPr="00DD1684">
              <w:rPr>
                <w:i/>
                <w:lang w:val="en-GB"/>
              </w:rPr>
              <w:t>Which</w:t>
            </w:r>
            <w:r w:rsidR="00DD1684" w:rsidRPr="00DD1684">
              <w:rPr>
                <w:i/>
                <w:lang w:val="en-GB"/>
              </w:rPr>
              <w:t xml:space="preserve"> taught the fundamentals of OOP, and allowed me to vastly improve my PHP development skills. </w:t>
            </w:r>
          </w:p>
          <w:p w:rsidR="00AA2CB9" w:rsidRDefault="00DD1684" w:rsidP="00DD1684">
            <w:pPr>
              <w:rPr>
                <w:i/>
                <w:lang w:val="en-GB"/>
              </w:rPr>
            </w:pPr>
            <w:r w:rsidRPr="00DD1684">
              <w:rPr>
                <w:b/>
                <w:bCs/>
                <w:i/>
                <w:lang w:val="en-GB"/>
              </w:rPr>
              <w:t>Digital Media Project</w:t>
            </w:r>
          </w:p>
          <w:p w:rsidR="00DD1684" w:rsidRPr="00DD1684" w:rsidRDefault="00DD1684" w:rsidP="00DD1684">
            <w:pPr>
              <w:rPr>
                <w:i/>
                <w:lang w:val="en-GB"/>
              </w:rPr>
            </w:pPr>
            <w:r w:rsidRPr="00DD1684">
              <w:rPr>
                <w:i/>
                <w:lang w:val="en-GB"/>
              </w:rPr>
              <w:t xml:space="preserve">This module was my final year dissertation and was worth double credits for a pass, I actually got over 70% for an A grade. The project consisted of a live client from the NHS The Parkinson’s Movement Disorder Service based at the James Cook University Hospital had requested a prototype database using MySQL to offer an improved service to their patients and team. This database enabled the Movement Disorder Team to go paperless on patient visits saving time and money and producing a more efficient service. </w:t>
            </w:r>
          </w:p>
          <w:p w:rsidR="00DD1684" w:rsidRPr="00DD1684" w:rsidRDefault="00DD1684" w:rsidP="00DD1684">
            <w:pPr>
              <w:rPr>
                <w:i/>
                <w:lang w:val="en-GB"/>
              </w:rPr>
            </w:pPr>
            <w:r w:rsidRPr="00DD1684">
              <w:rPr>
                <w:i/>
                <w:lang w:val="en-GB"/>
              </w:rPr>
              <w:t xml:space="preserve">The methodology used consisted of structured one to one meetings with the sponsor, Dr Neil Archibald, a series of focus groups with the Movement Disorder Team and Consultant, patient observation. </w:t>
            </w:r>
          </w:p>
          <w:p w:rsidR="00480F59" w:rsidRPr="003B40EC" w:rsidRDefault="00480F59" w:rsidP="00AA2CB9"/>
        </w:tc>
      </w:tr>
      <w:tr w:rsidR="00B810E8" w:rsidRPr="003B40EC" w:rsidTr="00303D04">
        <w:trPr>
          <w:jc w:val="center"/>
        </w:trPr>
        <w:tc>
          <w:tcPr>
            <w:tcW w:w="1998" w:type="dxa"/>
          </w:tcPr>
          <w:p w:rsidR="00B810E8" w:rsidRPr="003B40EC" w:rsidRDefault="00AA2CB9" w:rsidP="00303D04">
            <w:pPr>
              <w:pStyle w:val="BoldNormal"/>
            </w:pPr>
            <w:r>
              <w:t>2013</w:t>
            </w:r>
          </w:p>
        </w:tc>
        <w:tc>
          <w:tcPr>
            <w:tcW w:w="270" w:type="dxa"/>
          </w:tcPr>
          <w:p w:rsidR="00B810E8" w:rsidRPr="003B40EC" w:rsidRDefault="00B810E8" w:rsidP="00303D04"/>
        </w:tc>
        <w:tc>
          <w:tcPr>
            <w:tcW w:w="8748" w:type="dxa"/>
          </w:tcPr>
          <w:p w:rsidR="00303D04" w:rsidRPr="003B40EC" w:rsidRDefault="00AA2CB9" w:rsidP="00B95600">
            <w:pPr>
              <w:pStyle w:val="BoldLarge"/>
            </w:pPr>
            <w:r w:rsidRPr="00AA2CB9">
              <w:t>Teesside University Foundation Degree</w:t>
            </w:r>
          </w:p>
          <w:p w:rsidR="00DD1684" w:rsidRDefault="00AA2CB9" w:rsidP="00303D04">
            <w:pPr>
              <w:rPr>
                <w:i/>
              </w:rPr>
            </w:pPr>
            <w:r w:rsidRPr="00AA2CB9">
              <w:rPr>
                <w:i/>
                <w:lang w:val="en-GB"/>
              </w:rPr>
              <w:t xml:space="preserve">in Computer Science (FdSc Web Design) 2015 </w:t>
            </w:r>
          </w:p>
          <w:p w:rsidR="00DD1684" w:rsidRPr="003B40EC" w:rsidRDefault="00DD1684" w:rsidP="00303D04">
            <w:pPr>
              <w:rPr>
                <w:i/>
              </w:rPr>
            </w:pPr>
          </w:p>
          <w:p w:rsidR="00B810E8" w:rsidRPr="003B40EC" w:rsidRDefault="00B810E8" w:rsidP="00303D04"/>
        </w:tc>
      </w:tr>
    </w:tbl>
    <w:p w:rsidR="00EB260A" w:rsidRDefault="00EB260A"/>
    <w:p w:rsidR="00AA2CB9" w:rsidRDefault="00AA2CB9"/>
    <w:p w:rsidR="00AA2CB9" w:rsidRDefault="00AA2CB9"/>
    <w:p w:rsidR="00AA2CB9" w:rsidRDefault="00AA2CB9"/>
    <w:tbl>
      <w:tblPr>
        <w:tblStyle w:val="TableGrid"/>
        <w:tblW w:w="11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270"/>
        <w:gridCol w:w="8748"/>
      </w:tblGrid>
      <w:tr w:rsidR="00025E8B" w:rsidRPr="003B40EC" w:rsidTr="00751B73">
        <w:trPr>
          <w:jc w:val="center"/>
        </w:trPr>
        <w:tc>
          <w:tcPr>
            <w:tcW w:w="11016" w:type="dxa"/>
            <w:gridSpan w:val="3"/>
          </w:tcPr>
          <w:p w:rsidR="00025E8B" w:rsidRPr="003B40EC" w:rsidRDefault="00C00153" w:rsidP="00E04520">
            <w:pPr>
              <w:pStyle w:val="Heading1"/>
              <w:outlineLvl w:val="0"/>
            </w:pPr>
            <w:r>
              <w:lastRenderedPageBreak/>
              <w:t>References Available On Request</w:t>
            </w:r>
          </w:p>
        </w:tc>
      </w:tr>
      <w:tr w:rsidR="00025E8B" w:rsidRPr="003B40EC" w:rsidTr="00751B73">
        <w:trPr>
          <w:jc w:val="center"/>
        </w:trPr>
        <w:tc>
          <w:tcPr>
            <w:tcW w:w="1998" w:type="dxa"/>
          </w:tcPr>
          <w:p w:rsidR="00025E8B" w:rsidRPr="003B40EC" w:rsidRDefault="00C00153" w:rsidP="00303D04">
            <w:pPr>
              <w:pStyle w:val="BoldNormal"/>
            </w:pPr>
            <w:r>
              <w:t>2015 – 2020</w:t>
            </w:r>
          </w:p>
        </w:tc>
        <w:tc>
          <w:tcPr>
            <w:tcW w:w="270" w:type="dxa"/>
          </w:tcPr>
          <w:p w:rsidR="00025E8B" w:rsidRPr="003B40EC" w:rsidRDefault="00025E8B" w:rsidP="00303D04"/>
        </w:tc>
        <w:tc>
          <w:tcPr>
            <w:tcW w:w="8748" w:type="dxa"/>
          </w:tcPr>
          <w:p w:rsidR="00025E8B" w:rsidRPr="003B40EC" w:rsidRDefault="006C14A7" w:rsidP="00303D04">
            <w:hyperlink r:id="rId10" w:history="1">
              <w:r w:rsidR="00C00153" w:rsidRPr="00C00153">
                <w:rPr>
                  <w:rStyle w:val="Hyperlink"/>
                </w:rPr>
                <w:t>High Ridge Products</w:t>
              </w:r>
            </w:hyperlink>
          </w:p>
        </w:tc>
      </w:tr>
      <w:tr w:rsidR="00025E8B" w:rsidRPr="00C80782" w:rsidTr="00751B73">
        <w:trPr>
          <w:jc w:val="center"/>
        </w:trPr>
        <w:tc>
          <w:tcPr>
            <w:tcW w:w="1998" w:type="dxa"/>
          </w:tcPr>
          <w:p w:rsidR="00025E8B" w:rsidRPr="003B40EC" w:rsidRDefault="00C00153" w:rsidP="00303D04">
            <w:pPr>
              <w:pStyle w:val="BoldNormal"/>
            </w:pPr>
            <w:r>
              <w:t>2013 – 2015</w:t>
            </w:r>
          </w:p>
        </w:tc>
        <w:tc>
          <w:tcPr>
            <w:tcW w:w="270" w:type="dxa"/>
          </w:tcPr>
          <w:p w:rsidR="00025E8B" w:rsidRPr="003B40EC" w:rsidRDefault="00025E8B" w:rsidP="00303D04"/>
        </w:tc>
        <w:tc>
          <w:tcPr>
            <w:tcW w:w="8748" w:type="dxa"/>
          </w:tcPr>
          <w:p w:rsidR="00025E8B" w:rsidRPr="00C80782" w:rsidRDefault="006C14A7" w:rsidP="00303D04">
            <w:pPr>
              <w:rPr>
                <w:lang w:val="es-PR"/>
              </w:rPr>
            </w:pPr>
            <w:hyperlink r:id="rId11" w:history="1">
              <w:r w:rsidR="00C00153" w:rsidRPr="00C00153">
                <w:rPr>
                  <w:rStyle w:val="Hyperlink"/>
                  <w:lang w:val="es-PR"/>
                </w:rPr>
                <w:t>Teesside University</w:t>
              </w:r>
            </w:hyperlink>
          </w:p>
        </w:tc>
      </w:tr>
      <w:tr w:rsidR="00025E8B" w:rsidRPr="00C80782" w:rsidTr="00751B73">
        <w:trPr>
          <w:jc w:val="center"/>
        </w:trPr>
        <w:tc>
          <w:tcPr>
            <w:tcW w:w="1998" w:type="dxa"/>
          </w:tcPr>
          <w:p w:rsidR="00025E8B" w:rsidRPr="003B40EC" w:rsidRDefault="00C00153" w:rsidP="00303D04">
            <w:pPr>
              <w:pStyle w:val="BoldNormal"/>
            </w:pPr>
            <w:r>
              <w:t>2011 – 2012</w:t>
            </w:r>
          </w:p>
        </w:tc>
        <w:tc>
          <w:tcPr>
            <w:tcW w:w="270" w:type="dxa"/>
          </w:tcPr>
          <w:p w:rsidR="00025E8B" w:rsidRPr="003B40EC" w:rsidRDefault="00025E8B" w:rsidP="00303D04"/>
        </w:tc>
        <w:tc>
          <w:tcPr>
            <w:tcW w:w="8748" w:type="dxa"/>
          </w:tcPr>
          <w:p w:rsidR="00025E8B" w:rsidRDefault="006C14A7" w:rsidP="00303D04">
            <w:pPr>
              <w:rPr>
                <w:lang w:val="es-PR"/>
              </w:rPr>
            </w:pPr>
            <w:hyperlink r:id="rId12" w:history="1">
              <w:r w:rsidR="00C00153" w:rsidRPr="00C00153">
                <w:rPr>
                  <w:rStyle w:val="Hyperlink"/>
                  <w:lang w:val="es-PR"/>
                </w:rPr>
                <w:t>Tad Web Solutions</w:t>
              </w:r>
            </w:hyperlink>
          </w:p>
          <w:p w:rsidR="00E116E8" w:rsidRPr="00C80782" w:rsidRDefault="00E116E8" w:rsidP="00303D04">
            <w:pPr>
              <w:rPr>
                <w:lang w:val="es-PR"/>
              </w:rPr>
            </w:pPr>
          </w:p>
        </w:tc>
      </w:tr>
      <w:tr w:rsidR="00025E8B" w:rsidRPr="003B40EC" w:rsidTr="00751B73">
        <w:trPr>
          <w:jc w:val="center"/>
        </w:trPr>
        <w:tc>
          <w:tcPr>
            <w:tcW w:w="11016" w:type="dxa"/>
            <w:gridSpan w:val="3"/>
          </w:tcPr>
          <w:tbl>
            <w:tblPr>
              <w:tblStyle w:val="TableGrid"/>
              <w:tblW w:w="11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270"/>
              <w:gridCol w:w="8748"/>
            </w:tblGrid>
            <w:tr w:rsidR="002709CB" w:rsidRPr="003B40EC" w:rsidTr="00E76BAC">
              <w:trPr>
                <w:jc w:val="center"/>
              </w:trPr>
              <w:tc>
                <w:tcPr>
                  <w:tcW w:w="11016" w:type="dxa"/>
                  <w:gridSpan w:val="3"/>
                </w:tcPr>
                <w:p w:rsidR="002709CB" w:rsidRPr="003B40EC" w:rsidRDefault="002709CB" w:rsidP="002709CB">
                  <w:pPr>
                    <w:pStyle w:val="Heading1"/>
                    <w:outlineLvl w:val="0"/>
                  </w:pPr>
                  <w:r>
                    <w:t>Personal Highlights</w:t>
                  </w:r>
                </w:p>
              </w:tc>
            </w:tr>
            <w:tr w:rsidR="002709CB" w:rsidRPr="003B40EC" w:rsidTr="00E76BAC">
              <w:trPr>
                <w:jc w:val="center"/>
              </w:trPr>
              <w:tc>
                <w:tcPr>
                  <w:tcW w:w="1998" w:type="dxa"/>
                </w:tcPr>
                <w:p w:rsidR="002709CB" w:rsidRPr="003B40EC" w:rsidRDefault="002709CB" w:rsidP="002709CB">
                  <w:pPr>
                    <w:pStyle w:val="BoldNormal"/>
                  </w:pPr>
                </w:p>
              </w:tc>
              <w:tc>
                <w:tcPr>
                  <w:tcW w:w="270" w:type="dxa"/>
                </w:tcPr>
                <w:p w:rsidR="002709CB" w:rsidRPr="003B40EC" w:rsidRDefault="002709CB" w:rsidP="002709CB"/>
              </w:tc>
              <w:tc>
                <w:tcPr>
                  <w:tcW w:w="8748" w:type="dxa"/>
                </w:tcPr>
                <w:p w:rsidR="002709CB" w:rsidRPr="00B131A0" w:rsidRDefault="002709CB" w:rsidP="002709CB">
                  <w:pPr>
                    <w:rPr>
                      <w:b/>
                    </w:rPr>
                  </w:pPr>
                </w:p>
              </w:tc>
            </w:tr>
            <w:tr w:rsidR="00B131A0" w:rsidRPr="00C80782" w:rsidTr="00E76BAC">
              <w:trPr>
                <w:jc w:val="center"/>
              </w:trPr>
              <w:tc>
                <w:tcPr>
                  <w:tcW w:w="1998" w:type="dxa"/>
                </w:tcPr>
                <w:p w:rsidR="00B131A0" w:rsidRPr="003B40EC" w:rsidRDefault="007D1432" w:rsidP="00B131A0">
                  <w:pPr>
                    <w:pStyle w:val="BoldNormal"/>
                  </w:pPr>
                  <w:r>
                    <w:t>2013 – 2015</w:t>
                  </w:r>
                </w:p>
              </w:tc>
              <w:tc>
                <w:tcPr>
                  <w:tcW w:w="270" w:type="dxa"/>
                </w:tcPr>
                <w:p w:rsidR="00B131A0" w:rsidRPr="003B40EC" w:rsidRDefault="00B131A0" w:rsidP="00B131A0"/>
              </w:tc>
              <w:tc>
                <w:tcPr>
                  <w:tcW w:w="8748" w:type="dxa"/>
                </w:tcPr>
                <w:p w:rsidR="00E46709" w:rsidRPr="00E116E8" w:rsidRDefault="00E46709" w:rsidP="00B131A0">
                  <w:pPr>
                    <w:rPr>
                      <w:b/>
                    </w:rPr>
                  </w:pPr>
                  <w:r w:rsidRPr="00E116E8">
                    <w:rPr>
                      <w:b/>
                    </w:rPr>
                    <w:t>Teesside University</w:t>
                  </w:r>
                </w:p>
                <w:p w:rsidR="00E116E8" w:rsidRPr="00E116E8" w:rsidRDefault="00E46709" w:rsidP="00B131A0">
                  <w:r w:rsidRPr="00E46709">
                    <w:t xml:space="preserve">Graduation from Teesside University June 2016 BA (Hons) </w:t>
                  </w:r>
                  <w:hyperlink r:id="rId13" w:history="1">
                    <w:r w:rsidRPr="00E116E8">
                      <w:rPr>
                        <w:rStyle w:val="Hyperlink"/>
                      </w:rPr>
                      <w:t>Web and Multimedia</w:t>
                    </w:r>
                  </w:hyperlink>
                  <w:r>
                    <w:t xml:space="preserve"> </w:t>
                  </w:r>
                  <w:r w:rsidRPr="00E46709">
                    <w:t>as a first class</w:t>
                  </w:r>
                  <w:r>
                    <w:t xml:space="preserve"> </w:t>
                  </w:r>
                  <w:r w:rsidRPr="00E46709">
                    <w:t>honors</w:t>
                  </w:r>
                  <w:r>
                    <w:t xml:space="preserve"> </w:t>
                  </w:r>
                  <w:r w:rsidRPr="00E46709">
                    <w:t>student.</w:t>
                  </w:r>
                </w:p>
              </w:tc>
            </w:tr>
            <w:tr w:rsidR="00B131A0" w:rsidRPr="00C80782" w:rsidTr="00E76BAC">
              <w:trPr>
                <w:jc w:val="center"/>
              </w:trPr>
              <w:tc>
                <w:tcPr>
                  <w:tcW w:w="1998" w:type="dxa"/>
                </w:tcPr>
                <w:p w:rsidR="00B131A0" w:rsidRPr="003B40EC" w:rsidRDefault="00B131A0" w:rsidP="00B131A0">
                  <w:pPr>
                    <w:pStyle w:val="BoldNormal"/>
                  </w:pPr>
                </w:p>
              </w:tc>
              <w:tc>
                <w:tcPr>
                  <w:tcW w:w="270" w:type="dxa"/>
                </w:tcPr>
                <w:p w:rsidR="00B131A0" w:rsidRPr="003B40EC" w:rsidRDefault="00B131A0" w:rsidP="00B131A0"/>
              </w:tc>
              <w:tc>
                <w:tcPr>
                  <w:tcW w:w="8748" w:type="dxa"/>
                </w:tcPr>
                <w:p w:rsidR="00B131A0" w:rsidRPr="00B131A0" w:rsidRDefault="00B131A0" w:rsidP="00B131A0">
                  <w:pPr>
                    <w:rPr>
                      <w:b/>
                      <w:lang w:val="es-PR"/>
                    </w:rPr>
                  </w:pPr>
                </w:p>
              </w:tc>
            </w:tr>
            <w:tr w:rsidR="00E116E8" w:rsidRPr="00C80782" w:rsidTr="00E76BAC">
              <w:trPr>
                <w:jc w:val="center"/>
              </w:trPr>
              <w:tc>
                <w:tcPr>
                  <w:tcW w:w="1998" w:type="dxa"/>
                </w:tcPr>
                <w:p w:rsidR="00E116E8" w:rsidRPr="003B40EC" w:rsidRDefault="007D1432" w:rsidP="00E76BAC">
                  <w:pPr>
                    <w:pStyle w:val="BoldNormal"/>
                  </w:pPr>
                  <w:r>
                    <w:t>2013 – 2015</w:t>
                  </w:r>
                </w:p>
              </w:tc>
              <w:tc>
                <w:tcPr>
                  <w:tcW w:w="270" w:type="dxa"/>
                </w:tcPr>
                <w:p w:rsidR="00E116E8" w:rsidRPr="003B40EC" w:rsidRDefault="00E116E8" w:rsidP="00E76BAC"/>
              </w:tc>
              <w:tc>
                <w:tcPr>
                  <w:tcW w:w="8748" w:type="dxa"/>
                </w:tcPr>
                <w:p w:rsidR="00E116E8" w:rsidRPr="00E116E8" w:rsidRDefault="00E116E8" w:rsidP="00E76BAC">
                  <w:pPr>
                    <w:rPr>
                      <w:b/>
                    </w:rPr>
                  </w:pPr>
                  <w:r w:rsidRPr="00E116E8">
                    <w:rPr>
                      <w:b/>
                    </w:rPr>
                    <w:t>Teesside University</w:t>
                  </w:r>
                </w:p>
                <w:p w:rsidR="00A50C94" w:rsidRDefault="00E116E8" w:rsidP="00E76BAC">
                  <w:r w:rsidRPr="00E116E8">
                    <w:t xml:space="preserve">2016 Designed and developed </w:t>
                  </w:r>
                  <w:hyperlink r:id="rId14" w:history="1">
                    <w:r w:rsidRPr="00E116E8">
                      <w:rPr>
                        <w:rStyle w:val="Hyperlink"/>
                      </w:rPr>
                      <w:t>Movenet</w:t>
                    </w:r>
                  </w:hyperlink>
                  <w:r w:rsidRPr="00E116E8">
                    <w:t xml:space="preserve"> Database for Parkinson’s team at James Cook University Hospital (Final Year</w:t>
                  </w:r>
                  <w:r>
                    <w:t xml:space="preserve"> Dissertation</w:t>
                  </w:r>
                  <w:r w:rsidRPr="00E116E8">
                    <w:t xml:space="preserve"> Project) Live Client.</w:t>
                  </w:r>
                </w:p>
                <w:p w:rsidR="00E116E8" w:rsidRPr="00C80782" w:rsidRDefault="00E116E8" w:rsidP="00E76BAC">
                  <w:pPr>
                    <w:rPr>
                      <w:lang w:val="es-PR"/>
                    </w:rPr>
                  </w:pPr>
                </w:p>
              </w:tc>
            </w:tr>
            <w:tr w:rsidR="00A50C94" w:rsidRPr="00C80782" w:rsidTr="00E76BAC">
              <w:trPr>
                <w:jc w:val="center"/>
              </w:trPr>
              <w:tc>
                <w:tcPr>
                  <w:tcW w:w="1998" w:type="dxa"/>
                </w:tcPr>
                <w:p w:rsidR="00A50C94" w:rsidRPr="003B40EC" w:rsidRDefault="007D1432" w:rsidP="00E76BAC">
                  <w:pPr>
                    <w:pStyle w:val="BoldNormal"/>
                  </w:pPr>
                  <w:r>
                    <w:t>2014 – 2015</w:t>
                  </w:r>
                </w:p>
              </w:tc>
              <w:tc>
                <w:tcPr>
                  <w:tcW w:w="270" w:type="dxa"/>
                </w:tcPr>
                <w:p w:rsidR="00A50C94" w:rsidRPr="003B40EC" w:rsidRDefault="00A50C94" w:rsidP="00E76BAC"/>
              </w:tc>
              <w:tc>
                <w:tcPr>
                  <w:tcW w:w="8748" w:type="dxa"/>
                </w:tcPr>
                <w:p w:rsidR="00A50C94" w:rsidRPr="00A50C94" w:rsidRDefault="00A50C94" w:rsidP="00A50C94">
                  <w:pPr>
                    <w:rPr>
                      <w:b/>
                      <w:bCs/>
                      <w:lang w:val="en-GB"/>
                    </w:rPr>
                  </w:pPr>
                  <w:r w:rsidRPr="00A50C94">
                    <w:rPr>
                      <w:b/>
                      <w:bCs/>
                      <w:lang w:val="en-GB"/>
                    </w:rPr>
                    <w:t>River Tees Rediscovered</w:t>
                  </w:r>
                </w:p>
                <w:p w:rsidR="00A50C94" w:rsidRDefault="00A50C94" w:rsidP="00E76BAC">
                  <w:r>
                    <w:t xml:space="preserve">Designed a prototype app called </w:t>
                  </w:r>
                  <w:hyperlink r:id="rId15" w:history="1">
                    <w:r w:rsidRPr="00A50C94">
                      <w:rPr>
                        <w:rStyle w:val="Hyperlink"/>
                      </w:rPr>
                      <w:t>Tees Rediscovered</w:t>
                    </w:r>
                  </w:hyperlink>
                  <w:r>
                    <w:t xml:space="preserve"> for users to locate and upload any information on a given wildlife species, the app allows a user to use their mobile device to collect the data whilst in the field</w:t>
                  </w:r>
                  <w:r w:rsidRPr="00E116E8">
                    <w:t>.</w:t>
                  </w:r>
                </w:p>
                <w:p w:rsidR="00A50C94" w:rsidRPr="00C80782" w:rsidRDefault="00A50C94" w:rsidP="00E76BAC">
                  <w:pPr>
                    <w:rPr>
                      <w:lang w:val="es-PR"/>
                    </w:rPr>
                  </w:pPr>
                </w:p>
              </w:tc>
            </w:tr>
            <w:tr w:rsidR="00E116E8" w:rsidRPr="00C80782" w:rsidTr="00E76BAC">
              <w:trPr>
                <w:jc w:val="center"/>
              </w:trPr>
              <w:tc>
                <w:tcPr>
                  <w:tcW w:w="1998" w:type="dxa"/>
                </w:tcPr>
                <w:p w:rsidR="00E116E8" w:rsidRPr="003B40EC" w:rsidRDefault="007D1432" w:rsidP="00E76BAC">
                  <w:pPr>
                    <w:pStyle w:val="BoldNormal"/>
                  </w:pPr>
                  <w:r>
                    <w:t>2014 – 2015</w:t>
                  </w:r>
                </w:p>
              </w:tc>
              <w:tc>
                <w:tcPr>
                  <w:tcW w:w="270" w:type="dxa"/>
                </w:tcPr>
                <w:p w:rsidR="00E116E8" w:rsidRPr="003B40EC" w:rsidRDefault="00E116E8" w:rsidP="00E76BAC"/>
              </w:tc>
              <w:tc>
                <w:tcPr>
                  <w:tcW w:w="8748" w:type="dxa"/>
                </w:tcPr>
                <w:p w:rsidR="00E116E8" w:rsidRPr="00E116E8" w:rsidRDefault="00E116E8" w:rsidP="00E76BAC">
                  <w:pPr>
                    <w:rPr>
                      <w:b/>
                    </w:rPr>
                  </w:pPr>
                  <w:r w:rsidRPr="00E116E8">
                    <w:rPr>
                      <w:b/>
                    </w:rPr>
                    <w:t>Tees Valley Wildlife Trust</w:t>
                  </w:r>
                </w:p>
                <w:p w:rsidR="00E116E8" w:rsidRDefault="00E116E8" w:rsidP="00E76BAC">
                  <w:r w:rsidRPr="00E116E8">
                    <w:t>Developed Wild Life Recorder</w:t>
                  </w:r>
                  <w:r>
                    <w:t xml:space="preserve"> </w:t>
                  </w:r>
                  <w:r w:rsidRPr="00E116E8">
                    <w:t>on google play store</w:t>
                  </w:r>
                  <w:r>
                    <w:t xml:space="preserve"> </w:t>
                  </w:r>
                  <w:r w:rsidRPr="00E116E8">
                    <w:t>available for download</w:t>
                  </w:r>
                  <w:r>
                    <w:t>, the app was developed as a hybrid using Adobe PhoneGap</w:t>
                  </w:r>
                  <w:r w:rsidRPr="00E116E8">
                    <w:t>.</w:t>
                  </w:r>
                </w:p>
                <w:p w:rsidR="00E116E8" w:rsidRDefault="00E116E8" w:rsidP="00E76BAC"/>
                <w:p w:rsidR="00E116E8" w:rsidRDefault="00E116E8" w:rsidP="00E76BAC"/>
                <w:p w:rsidR="00E116E8" w:rsidRDefault="00E116E8" w:rsidP="00E76BAC"/>
                <w:p w:rsidR="00E116E8" w:rsidRPr="00C80782" w:rsidRDefault="00E116E8" w:rsidP="00E76BAC">
                  <w:pPr>
                    <w:rPr>
                      <w:lang w:val="es-PR"/>
                    </w:rPr>
                  </w:pPr>
                </w:p>
              </w:tc>
            </w:tr>
          </w:tbl>
          <w:p w:rsidR="00025E8B" w:rsidRPr="003B40EC" w:rsidRDefault="00025E8B" w:rsidP="00E04520">
            <w:pPr>
              <w:pStyle w:val="Heading1"/>
              <w:outlineLvl w:val="0"/>
            </w:pPr>
          </w:p>
        </w:tc>
      </w:tr>
      <w:tr w:rsidR="00025E8B" w:rsidRPr="003B40EC" w:rsidTr="00751B73">
        <w:trPr>
          <w:jc w:val="center"/>
        </w:trPr>
        <w:tc>
          <w:tcPr>
            <w:tcW w:w="1998" w:type="dxa"/>
          </w:tcPr>
          <w:p w:rsidR="00025E8B" w:rsidRPr="003B40EC" w:rsidRDefault="00025E8B" w:rsidP="00303D04">
            <w:pPr>
              <w:pStyle w:val="BoldNormal"/>
            </w:pPr>
          </w:p>
        </w:tc>
        <w:tc>
          <w:tcPr>
            <w:tcW w:w="270" w:type="dxa"/>
          </w:tcPr>
          <w:p w:rsidR="00025E8B" w:rsidRPr="003B40EC" w:rsidRDefault="00025E8B" w:rsidP="00303D04"/>
        </w:tc>
        <w:tc>
          <w:tcPr>
            <w:tcW w:w="8748" w:type="dxa"/>
          </w:tcPr>
          <w:p w:rsidR="00025E8B" w:rsidRPr="003B40EC" w:rsidRDefault="00025E8B" w:rsidP="00303D04"/>
        </w:tc>
      </w:tr>
      <w:tr w:rsidR="00025E8B" w:rsidRPr="003B40EC" w:rsidTr="00751B73">
        <w:trPr>
          <w:jc w:val="center"/>
        </w:trPr>
        <w:tc>
          <w:tcPr>
            <w:tcW w:w="1998" w:type="dxa"/>
          </w:tcPr>
          <w:p w:rsidR="00025E8B" w:rsidRPr="003B40EC" w:rsidRDefault="00025E8B" w:rsidP="00303D04">
            <w:pPr>
              <w:pStyle w:val="BoldNormal"/>
            </w:pPr>
          </w:p>
        </w:tc>
        <w:tc>
          <w:tcPr>
            <w:tcW w:w="270" w:type="dxa"/>
          </w:tcPr>
          <w:p w:rsidR="00025E8B" w:rsidRPr="003B40EC" w:rsidRDefault="00025E8B" w:rsidP="00303D04"/>
        </w:tc>
        <w:tc>
          <w:tcPr>
            <w:tcW w:w="8748" w:type="dxa"/>
          </w:tcPr>
          <w:p w:rsidR="00025E8B" w:rsidRPr="003B40EC" w:rsidRDefault="00025E8B" w:rsidP="00303D04"/>
        </w:tc>
      </w:tr>
    </w:tbl>
    <w:p w:rsidR="00B95600" w:rsidRPr="003B40EC" w:rsidRDefault="00B95600"/>
    <w:p w:rsidR="00753757" w:rsidRPr="00753757" w:rsidRDefault="00753757" w:rsidP="00753757">
      <w:pPr>
        <w:spacing w:before="0" w:after="80"/>
        <w:rPr>
          <w:sz w:val="2"/>
          <w:szCs w:val="2"/>
        </w:rPr>
      </w:pPr>
    </w:p>
    <w:sectPr w:rsidR="00753757" w:rsidRPr="00753757" w:rsidSect="008D510D">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4A7" w:rsidRDefault="006C14A7" w:rsidP="00244E21">
      <w:pPr>
        <w:spacing w:before="0" w:after="0"/>
      </w:pPr>
      <w:r>
        <w:separator/>
      </w:r>
    </w:p>
  </w:endnote>
  <w:endnote w:type="continuationSeparator" w:id="0">
    <w:p w:rsidR="006C14A7" w:rsidRDefault="006C14A7" w:rsidP="00244E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FF9" w:rsidRDefault="00AF0F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FF9" w:rsidRDefault="00AF0F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29" w:rsidRPr="00C34529" w:rsidRDefault="00C34529">
    <w:pPr>
      <w:pStyle w:val="Footer"/>
      <w:rPr>
        <w:rFonts w:ascii="Cambria" w:hAnsi="Cambria"/>
        <w:vanish/>
      </w:rPr>
    </w:pPr>
    <w:r w:rsidRPr="00C34529">
      <w:rPr>
        <w:rStyle w:val="tgc"/>
        <w:rFonts w:ascii="Cambria" w:hAnsi="Cambria"/>
        <w:vanish/>
      </w:rPr>
      <w:t xml:space="preserve">© </w:t>
    </w:r>
    <w:r w:rsidRPr="00C34529">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4A7" w:rsidRDefault="006C14A7" w:rsidP="00244E21">
      <w:pPr>
        <w:spacing w:before="0" w:after="0"/>
      </w:pPr>
      <w:r>
        <w:separator/>
      </w:r>
    </w:p>
  </w:footnote>
  <w:footnote w:type="continuationSeparator" w:id="0">
    <w:p w:rsidR="006C14A7" w:rsidRDefault="006C14A7" w:rsidP="00244E2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10D" w:rsidRPr="008D510D" w:rsidRDefault="00AF0FF9" w:rsidP="00D868C1">
    <w:pPr>
      <w:pStyle w:val="Header"/>
      <w:pBdr>
        <w:bottom w:val="single" w:sz="4" w:space="8" w:color="556D7D"/>
      </w:pBdr>
      <w:jc w:val="center"/>
      <w:rPr>
        <w:rFonts w:eastAsiaTheme="majorEastAsia" w:cstheme="majorBidi"/>
        <w:sz w:val="24"/>
        <w:szCs w:val="24"/>
      </w:rPr>
    </w:pPr>
    <w:r>
      <w:rPr>
        <w:rFonts w:eastAsiaTheme="majorEastAsia" w:cstheme="majorBidi"/>
        <w:sz w:val="24"/>
        <w:szCs w:val="24"/>
      </w:rPr>
      <w:t>Stephen Walker</w:t>
    </w:r>
    <w:r w:rsidR="008D510D" w:rsidRPr="008D510D">
      <w:rPr>
        <w:rFonts w:eastAsiaTheme="majorEastAsia" w:cstheme="majorBidi"/>
        <w:sz w:val="24"/>
        <w:szCs w:val="24"/>
      </w:rPr>
      <w:t xml:space="preserve"> – Resume</w:t>
    </w:r>
  </w:p>
  <w:p w:rsidR="008D510D" w:rsidRDefault="008D51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FF9" w:rsidRDefault="00AF0F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C40" w:rsidRDefault="00243939">
    <w:pPr>
      <w:pStyle w:val="Header"/>
    </w:pPr>
    <w:r>
      <w:rPr>
        <w:noProof/>
        <w:lang w:val="en-GB" w:eastAsia="en-GB"/>
      </w:rPr>
      <mc:AlternateContent>
        <mc:Choice Requires="wps">
          <w:drawing>
            <wp:anchor distT="0" distB="0" distL="114300" distR="114300" simplePos="0" relativeHeight="251657728" behindDoc="1" locked="0" layoutInCell="1" allowOverlap="1">
              <wp:simplePos x="0" y="0"/>
              <wp:positionH relativeFrom="column">
                <wp:posOffset>-501650</wp:posOffset>
              </wp:positionH>
              <wp:positionV relativeFrom="paragraph">
                <wp:posOffset>-477520</wp:posOffset>
              </wp:positionV>
              <wp:extent cx="7861300" cy="1342390"/>
              <wp:effectExtent l="0" t="0" r="635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0" cy="1342390"/>
                      </a:xfrm>
                      <a:prstGeom prst="rect">
                        <a:avLst/>
                      </a:prstGeom>
                      <a:solidFill>
                        <a:srgbClr val="556D7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7885D" id="Rectangle 1" o:spid="_x0000_s1026" style="position:absolute;margin-left:-39.5pt;margin-top:-37.6pt;width:619pt;height:10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" fillcolor="#556d7d"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AB2"/>
    <w:multiLevelType w:val="hybridMultilevel"/>
    <w:tmpl w:val="DB7E1E9C"/>
    <w:lvl w:ilvl="0" w:tplc="F4BEE390">
      <w:start w:val="1"/>
      <w:numFmt w:val="bullet"/>
      <w:lvlText w:val=""/>
      <w:lvlJc w:val="left"/>
      <w:pPr>
        <w:ind w:left="1440" w:hanging="360"/>
      </w:pPr>
      <w:rPr>
        <w:rFonts w:ascii="Wingdings" w:hAnsi="Wingdings" w:hint="default"/>
        <w:color w:val="2F313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2049F0"/>
    <w:multiLevelType w:val="hybridMultilevel"/>
    <w:tmpl w:val="606CAAAA"/>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 w15:restartNumberingAfterBreak="0">
    <w:nsid w:val="14D614C4"/>
    <w:multiLevelType w:val="hybridMultilevel"/>
    <w:tmpl w:val="97286B7E"/>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 w15:restartNumberingAfterBreak="0">
    <w:nsid w:val="288F35A0"/>
    <w:multiLevelType w:val="hybridMultilevel"/>
    <w:tmpl w:val="E55A6BD8"/>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4" w15:restartNumberingAfterBreak="0">
    <w:nsid w:val="29530476"/>
    <w:multiLevelType w:val="hybridMultilevel"/>
    <w:tmpl w:val="AC9C7AEA"/>
    <w:lvl w:ilvl="0" w:tplc="2C0C3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7A65C9"/>
    <w:multiLevelType w:val="hybridMultilevel"/>
    <w:tmpl w:val="2C92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9440C"/>
    <w:multiLevelType w:val="hybridMultilevel"/>
    <w:tmpl w:val="89C4C1CC"/>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7" w15:restartNumberingAfterBreak="0">
    <w:nsid w:val="619E483D"/>
    <w:multiLevelType w:val="hybridMultilevel"/>
    <w:tmpl w:val="DAAC766A"/>
    <w:lvl w:ilvl="0" w:tplc="4D4A7E84">
      <w:start w:val="1"/>
      <w:numFmt w:val="bullet"/>
      <w:lvlText w:val=""/>
      <w:lvlJc w:val="left"/>
      <w:pPr>
        <w:ind w:left="360" w:hanging="360"/>
      </w:pPr>
      <w:rPr>
        <w:rFonts w:ascii="Wingdings" w:hAnsi="Wingdings" w:hint="default"/>
        <w:color w:val="2F313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2574F9"/>
    <w:multiLevelType w:val="hybridMultilevel"/>
    <w:tmpl w:val="63B6A90C"/>
    <w:lvl w:ilvl="0" w:tplc="BC802126">
      <w:start w:val="1"/>
      <w:numFmt w:val="bullet"/>
      <w:lvlText w:val=""/>
      <w:lvlJc w:val="left"/>
      <w:pPr>
        <w:ind w:left="1242" w:hanging="360"/>
      </w:pPr>
      <w:rPr>
        <w:rFonts w:ascii="Wingdings" w:hAnsi="Wingdings" w:hint="default"/>
        <w:color w:val="2F3133"/>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9" w15:restartNumberingAfterBreak="0">
    <w:nsid w:val="74342CEA"/>
    <w:multiLevelType w:val="hybridMultilevel"/>
    <w:tmpl w:val="9FA03572"/>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num w:numId="1">
    <w:abstractNumId w:val="4"/>
  </w:num>
  <w:num w:numId="2">
    <w:abstractNumId w:val="7"/>
  </w:num>
  <w:num w:numId="3">
    <w:abstractNumId w:val="0"/>
  </w:num>
  <w:num w:numId="4">
    <w:abstractNumId w:val="8"/>
  </w:num>
  <w:num w:numId="5">
    <w:abstractNumId w:val="1"/>
  </w:num>
  <w:num w:numId="6">
    <w:abstractNumId w:val="9"/>
  </w:num>
  <w:num w:numId="7">
    <w:abstractNumId w:val="6"/>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o:colormru v:ext="edit" colors="#93c6b5,#3229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E8"/>
    <w:rsid w:val="000114E1"/>
    <w:rsid w:val="00023029"/>
    <w:rsid w:val="00025E8B"/>
    <w:rsid w:val="000368E3"/>
    <w:rsid w:val="00064F14"/>
    <w:rsid w:val="00095D84"/>
    <w:rsid w:val="000E6036"/>
    <w:rsid w:val="00113BAF"/>
    <w:rsid w:val="00114FCD"/>
    <w:rsid w:val="001277F8"/>
    <w:rsid w:val="00132210"/>
    <w:rsid w:val="00135468"/>
    <w:rsid w:val="00196A5A"/>
    <w:rsid w:val="001C279B"/>
    <w:rsid w:val="001E643B"/>
    <w:rsid w:val="001E6A24"/>
    <w:rsid w:val="00207CBB"/>
    <w:rsid w:val="002326A9"/>
    <w:rsid w:val="00243939"/>
    <w:rsid w:val="00244E21"/>
    <w:rsid w:val="00250647"/>
    <w:rsid w:val="0025334C"/>
    <w:rsid w:val="00263C40"/>
    <w:rsid w:val="0026498D"/>
    <w:rsid w:val="002709CB"/>
    <w:rsid w:val="002755F7"/>
    <w:rsid w:val="002C1CAB"/>
    <w:rsid w:val="002C36E1"/>
    <w:rsid w:val="002E5C0A"/>
    <w:rsid w:val="00303D04"/>
    <w:rsid w:val="00325427"/>
    <w:rsid w:val="003A3D19"/>
    <w:rsid w:val="003B40EC"/>
    <w:rsid w:val="003C6BA3"/>
    <w:rsid w:val="003D4019"/>
    <w:rsid w:val="003E7AA5"/>
    <w:rsid w:val="003F689D"/>
    <w:rsid w:val="003F6941"/>
    <w:rsid w:val="00403682"/>
    <w:rsid w:val="0041006F"/>
    <w:rsid w:val="0041696B"/>
    <w:rsid w:val="004206A8"/>
    <w:rsid w:val="0042730D"/>
    <w:rsid w:val="00463C2A"/>
    <w:rsid w:val="004756E1"/>
    <w:rsid w:val="00480F59"/>
    <w:rsid w:val="004B3907"/>
    <w:rsid w:val="004D5808"/>
    <w:rsid w:val="005274E6"/>
    <w:rsid w:val="005360BB"/>
    <w:rsid w:val="00580886"/>
    <w:rsid w:val="00603E5A"/>
    <w:rsid w:val="00635F2F"/>
    <w:rsid w:val="0066348F"/>
    <w:rsid w:val="00670AF8"/>
    <w:rsid w:val="006818A5"/>
    <w:rsid w:val="006A0272"/>
    <w:rsid w:val="006B6D51"/>
    <w:rsid w:val="006C14A7"/>
    <w:rsid w:val="006D6A1F"/>
    <w:rsid w:val="006E09BE"/>
    <w:rsid w:val="006E7409"/>
    <w:rsid w:val="006F341A"/>
    <w:rsid w:val="00750203"/>
    <w:rsid w:val="00751B73"/>
    <w:rsid w:val="00753757"/>
    <w:rsid w:val="007B4D4F"/>
    <w:rsid w:val="007D1432"/>
    <w:rsid w:val="007F6765"/>
    <w:rsid w:val="00805E81"/>
    <w:rsid w:val="00834F18"/>
    <w:rsid w:val="008451CC"/>
    <w:rsid w:val="008B34C7"/>
    <w:rsid w:val="008C0075"/>
    <w:rsid w:val="008D510D"/>
    <w:rsid w:val="00957B60"/>
    <w:rsid w:val="009C1B8C"/>
    <w:rsid w:val="009F1B33"/>
    <w:rsid w:val="00A05199"/>
    <w:rsid w:val="00A123D3"/>
    <w:rsid w:val="00A23934"/>
    <w:rsid w:val="00A50C94"/>
    <w:rsid w:val="00A6015F"/>
    <w:rsid w:val="00A62119"/>
    <w:rsid w:val="00AA249D"/>
    <w:rsid w:val="00AA2CB9"/>
    <w:rsid w:val="00AF0C7D"/>
    <w:rsid w:val="00AF0FF9"/>
    <w:rsid w:val="00B04F18"/>
    <w:rsid w:val="00B120AD"/>
    <w:rsid w:val="00B131A0"/>
    <w:rsid w:val="00B51A47"/>
    <w:rsid w:val="00B810E8"/>
    <w:rsid w:val="00B84B77"/>
    <w:rsid w:val="00B95600"/>
    <w:rsid w:val="00C00153"/>
    <w:rsid w:val="00C245D0"/>
    <w:rsid w:val="00C338EA"/>
    <w:rsid w:val="00C34529"/>
    <w:rsid w:val="00C57092"/>
    <w:rsid w:val="00C67965"/>
    <w:rsid w:val="00C80782"/>
    <w:rsid w:val="00C81F96"/>
    <w:rsid w:val="00CC6BC2"/>
    <w:rsid w:val="00CE70D0"/>
    <w:rsid w:val="00CF2AF2"/>
    <w:rsid w:val="00D06ED0"/>
    <w:rsid w:val="00D109F8"/>
    <w:rsid w:val="00D225D3"/>
    <w:rsid w:val="00D80143"/>
    <w:rsid w:val="00D868C1"/>
    <w:rsid w:val="00DB65D2"/>
    <w:rsid w:val="00DC569B"/>
    <w:rsid w:val="00DD1684"/>
    <w:rsid w:val="00DD5DE8"/>
    <w:rsid w:val="00E04520"/>
    <w:rsid w:val="00E116E8"/>
    <w:rsid w:val="00E13411"/>
    <w:rsid w:val="00E36654"/>
    <w:rsid w:val="00E460D2"/>
    <w:rsid w:val="00E46709"/>
    <w:rsid w:val="00E47FE2"/>
    <w:rsid w:val="00E53F6C"/>
    <w:rsid w:val="00E7604D"/>
    <w:rsid w:val="00EB260A"/>
    <w:rsid w:val="00F26FA2"/>
    <w:rsid w:val="00F37A92"/>
    <w:rsid w:val="00F613AF"/>
    <w:rsid w:val="00F84AC8"/>
    <w:rsid w:val="00FD12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3c6b5,#322936"/>
    </o:shapedefaults>
    <o:shapelayout v:ext="edit">
      <o:idmap v:ext="edit" data="1"/>
    </o:shapelayout>
  </w:shapeDefaults>
  <w:decimalSymbol w:val="."/>
  <w:listSeparator w:val=","/>
  <w15:docId w15:val="{3CF041A0-64B0-4119-8841-231F2CD5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07"/>
    <w:pPr>
      <w:spacing w:before="80" w:after="40"/>
    </w:pPr>
    <w:rPr>
      <w:rFonts w:asciiTheme="majorHAnsi" w:hAnsiTheme="majorHAnsi"/>
    </w:rPr>
  </w:style>
  <w:style w:type="paragraph" w:styleId="Heading1">
    <w:name w:val="heading 1"/>
    <w:basedOn w:val="Normal"/>
    <w:next w:val="Normal"/>
    <w:link w:val="Heading1Char"/>
    <w:uiPriority w:val="9"/>
    <w:qFormat/>
    <w:rsid w:val="00E04520"/>
    <w:pPr>
      <w:spacing w:before="320" w:after="0"/>
      <w:outlineLvl w:val="0"/>
    </w:pPr>
    <w:rPr>
      <w:rFonts w:ascii="Garamond" w:hAnsi="Garamond"/>
      <w:color w:val="556D7D"/>
      <w:sz w:val="52"/>
      <w:szCs w:val="52"/>
    </w:rPr>
  </w:style>
  <w:style w:type="paragraph" w:styleId="Heading4">
    <w:name w:val="heading 4"/>
    <w:basedOn w:val="Normal"/>
    <w:next w:val="Normal"/>
    <w:link w:val="Heading4Char"/>
    <w:uiPriority w:val="9"/>
    <w:semiHidden/>
    <w:unhideWhenUsed/>
    <w:qFormat/>
    <w:rsid w:val="00A50C94"/>
    <w:pPr>
      <w:keepNext/>
      <w:keepLines/>
      <w:spacing w:before="40" w:after="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0E8"/>
    <w:rPr>
      <w:color w:val="0000FF" w:themeColor="hyperlink"/>
      <w:u w:val="single"/>
    </w:rPr>
  </w:style>
  <w:style w:type="paragraph" w:styleId="BalloonText">
    <w:name w:val="Balloon Text"/>
    <w:basedOn w:val="Normal"/>
    <w:link w:val="BalloonTextChar"/>
    <w:uiPriority w:val="99"/>
    <w:semiHidden/>
    <w:unhideWhenUsed/>
    <w:rsid w:val="00B810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0E8"/>
    <w:rPr>
      <w:rFonts w:ascii="Tahoma" w:hAnsi="Tahoma" w:cs="Tahoma"/>
      <w:sz w:val="16"/>
      <w:szCs w:val="16"/>
    </w:rPr>
  </w:style>
  <w:style w:type="table" w:styleId="TableGrid">
    <w:name w:val="Table Grid"/>
    <w:basedOn w:val="TableNormal"/>
    <w:uiPriority w:val="59"/>
    <w:rsid w:val="00B810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04520"/>
    <w:rPr>
      <w:rFonts w:ascii="Garamond" w:hAnsi="Garamond"/>
      <w:color w:val="556D7D"/>
      <w:sz w:val="52"/>
      <w:szCs w:val="52"/>
    </w:rPr>
  </w:style>
  <w:style w:type="paragraph" w:customStyle="1" w:styleId="BoldLarge">
    <w:name w:val="Bold Large"/>
    <w:basedOn w:val="Normal"/>
    <w:qFormat/>
    <w:rsid w:val="00B95600"/>
    <w:rPr>
      <w:b/>
      <w:color w:val="2F3133"/>
      <w:sz w:val="28"/>
      <w:szCs w:val="28"/>
    </w:rPr>
  </w:style>
  <w:style w:type="paragraph" w:styleId="ListParagraph">
    <w:name w:val="List Paragraph"/>
    <w:basedOn w:val="Normal"/>
    <w:uiPriority w:val="34"/>
    <w:qFormat/>
    <w:rsid w:val="000E6036"/>
    <w:pPr>
      <w:ind w:left="158"/>
    </w:pPr>
  </w:style>
  <w:style w:type="paragraph" w:customStyle="1" w:styleId="Name">
    <w:name w:val="Name"/>
    <w:basedOn w:val="Normal"/>
    <w:qFormat/>
    <w:rsid w:val="00E04520"/>
    <w:pPr>
      <w:jc w:val="right"/>
    </w:pPr>
    <w:rPr>
      <w:rFonts w:ascii="Garamond" w:hAnsi="Garamond"/>
      <w:b/>
      <w:color w:val="FFFFFF" w:themeColor="background1"/>
      <w:spacing w:val="40"/>
      <w:sz w:val="80"/>
      <w:szCs w:val="80"/>
    </w:rPr>
  </w:style>
  <w:style w:type="paragraph" w:customStyle="1" w:styleId="BoldNormal">
    <w:name w:val="Bold Normal"/>
    <w:basedOn w:val="Normal"/>
    <w:qFormat/>
    <w:rsid w:val="003D4019"/>
    <w:rPr>
      <w:b/>
    </w:rPr>
  </w:style>
  <w:style w:type="paragraph" w:customStyle="1" w:styleId="ContactInfo">
    <w:name w:val="Contact Info"/>
    <w:basedOn w:val="Normal"/>
    <w:qFormat/>
    <w:rsid w:val="00023029"/>
    <w:pPr>
      <w:spacing w:before="0" w:after="0"/>
      <w:jc w:val="right"/>
    </w:pPr>
  </w:style>
  <w:style w:type="paragraph" w:styleId="Header">
    <w:name w:val="header"/>
    <w:basedOn w:val="Normal"/>
    <w:link w:val="HeaderChar"/>
    <w:uiPriority w:val="99"/>
    <w:unhideWhenUsed/>
    <w:rsid w:val="00244E21"/>
    <w:pPr>
      <w:tabs>
        <w:tab w:val="center" w:pos="4680"/>
        <w:tab w:val="right" w:pos="9360"/>
      </w:tabs>
      <w:spacing w:before="0" w:after="0"/>
    </w:pPr>
  </w:style>
  <w:style w:type="character" w:customStyle="1" w:styleId="HeaderChar">
    <w:name w:val="Header Char"/>
    <w:basedOn w:val="DefaultParagraphFont"/>
    <w:link w:val="Header"/>
    <w:uiPriority w:val="99"/>
    <w:rsid w:val="00244E21"/>
    <w:rPr>
      <w:rFonts w:asciiTheme="majorHAnsi" w:hAnsiTheme="majorHAnsi"/>
    </w:rPr>
  </w:style>
  <w:style w:type="paragraph" w:styleId="Footer">
    <w:name w:val="footer"/>
    <w:basedOn w:val="Normal"/>
    <w:link w:val="FooterChar"/>
    <w:uiPriority w:val="99"/>
    <w:unhideWhenUsed/>
    <w:rsid w:val="00244E21"/>
    <w:pPr>
      <w:tabs>
        <w:tab w:val="center" w:pos="4680"/>
        <w:tab w:val="right" w:pos="9360"/>
      </w:tabs>
      <w:spacing w:before="0" w:after="0"/>
    </w:pPr>
  </w:style>
  <w:style w:type="character" w:customStyle="1" w:styleId="FooterChar">
    <w:name w:val="Footer Char"/>
    <w:basedOn w:val="DefaultParagraphFont"/>
    <w:link w:val="Footer"/>
    <w:uiPriority w:val="99"/>
    <w:rsid w:val="00244E21"/>
    <w:rPr>
      <w:rFonts w:asciiTheme="majorHAnsi" w:hAnsiTheme="majorHAnsi"/>
    </w:rPr>
  </w:style>
  <w:style w:type="paragraph" w:customStyle="1" w:styleId="Contacts">
    <w:name w:val="Contacts"/>
    <w:basedOn w:val="Normal"/>
    <w:qFormat/>
    <w:rsid w:val="00263C40"/>
    <w:pPr>
      <w:spacing w:before="0"/>
      <w:jc w:val="right"/>
    </w:pPr>
  </w:style>
  <w:style w:type="character" w:customStyle="1" w:styleId="tgc">
    <w:name w:val="_tgc"/>
    <w:rsid w:val="00C34529"/>
  </w:style>
  <w:style w:type="paragraph" w:styleId="NormalWeb">
    <w:name w:val="Normal (Web)"/>
    <w:basedOn w:val="Normal"/>
    <w:uiPriority w:val="99"/>
    <w:semiHidden/>
    <w:unhideWhenUsed/>
    <w:rsid w:val="00DC569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70AF8"/>
    <w:rPr>
      <w:color w:val="800080" w:themeColor="followedHyperlink"/>
      <w:u w:val="single"/>
    </w:rPr>
  </w:style>
  <w:style w:type="character" w:customStyle="1" w:styleId="Heading4Char">
    <w:name w:val="Heading 4 Char"/>
    <w:basedOn w:val="DefaultParagraphFont"/>
    <w:link w:val="Heading4"/>
    <w:uiPriority w:val="9"/>
    <w:semiHidden/>
    <w:rsid w:val="00A50C9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3728">
      <w:bodyDiv w:val="1"/>
      <w:marLeft w:val="0"/>
      <w:marRight w:val="0"/>
      <w:marTop w:val="0"/>
      <w:marBottom w:val="0"/>
      <w:divBdr>
        <w:top w:val="none" w:sz="0" w:space="0" w:color="auto"/>
        <w:left w:val="none" w:sz="0" w:space="0" w:color="auto"/>
        <w:bottom w:val="none" w:sz="0" w:space="0" w:color="auto"/>
        <w:right w:val="none" w:sz="0" w:space="0" w:color="auto"/>
      </w:divBdr>
    </w:div>
    <w:div w:id="500387566">
      <w:bodyDiv w:val="1"/>
      <w:marLeft w:val="0"/>
      <w:marRight w:val="0"/>
      <w:marTop w:val="0"/>
      <w:marBottom w:val="0"/>
      <w:divBdr>
        <w:top w:val="none" w:sz="0" w:space="0" w:color="auto"/>
        <w:left w:val="none" w:sz="0" w:space="0" w:color="auto"/>
        <w:bottom w:val="none" w:sz="0" w:space="0" w:color="auto"/>
        <w:right w:val="none" w:sz="0" w:space="0" w:color="auto"/>
      </w:divBdr>
    </w:div>
    <w:div w:id="114592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alkerdesigns.ca/" TargetMode="External"/><Relationship Id="rId13" Type="http://schemas.openxmlformats.org/officeDocument/2006/relationships/hyperlink" Target="http://walkerdesigns.ca/docs/Capture.pn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s://www.tadwebsolutions.co.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es.ac.uk/" TargetMode="External"/><Relationship Id="rId5" Type="http://schemas.openxmlformats.org/officeDocument/2006/relationships/footnotes" Target="footnotes.xml"/><Relationship Id="rId15" Type="http://schemas.openxmlformats.org/officeDocument/2006/relationships/hyperlink" Target="https://redcaronline.info/river-tees/index.htm" TargetMode="External"/><Relationship Id="rId23" Type="http://schemas.openxmlformats.org/officeDocument/2006/relationships/theme" Target="theme/theme1.xml"/><Relationship Id="rId10" Type="http://schemas.openxmlformats.org/officeDocument/2006/relationships/hyperlink" Target="https://www.highridgeproducts.co.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alkerdesigns.ca/" TargetMode="External"/><Relationship Id="rId14" Type="http://schemas.openxmlformats.org/officeDocument/2006/relationships/hyperlink" Target="http://walkerdesigns.ca/NHS-Project/movenet/admin_login.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User</cp:lastModifiedBy>
  <cp:revision>3</cp:revision>
  <dcterms:created xsi:type="dcterms:W3CDTF">2020-06-03T11:48:00Z</dcterms:created>
  <dcterms:modified xsi:type="dcterms:W3CDTF">2020-06-03T11:50:00Z</dcterms:modified>
</cp:coreProperties>
</file>